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843" w14:textId="77777777" w:rsidR="00565DBA" w:rsidRPr="00E17F55" w:rsidRDefault="00565DBA" w:rsidP="00565DBA">
      <w:pPr>
        <w:pStyle w:val="NoSpacing"/>
        <w:shd w:val="clear" w:color="auto" w:fill="FFFFFF"/>
        <w:spacing w:line="276" w:lineRule="auto"/>
        <w:rPr>
          <w:rFonts w:hint="cs"/>
          <w:color w:val="C00000"/>
          <w:sz w:val="24"/>
          <w:szCs w:val="24"/>
          <w:rtl/>
        </w:rPr>
      </w:pPr>
    </w:p>
    <w:p w14:paraId="45940FB3" w14:textId="531C5E80" w:rsidR="00565DBA" w:rsidRDefault="00565DBA" w:rsidP="00565DBA">
      <w:pPr>
        <w:pStyle w:val="NoSpacing"/>
        <w:shd w:val="clear" w:color="auto" w:fill="FFFFFF"/>
        <w:spacing w:line="276" w:lineRule="auto"/>
        <w:jc w:val="center"/>
        <w:rPr>
          <w:b/>
          <w:bCs/>
          <w:color w:val="000000"/>
          <w:sz w:val="32"/>
          <w:szCs w:val="32"/>
          <w:rtl/>
        </w:rPr>
      </w:pPr>
      <w:r w:rsidRPr="00565DBA">
        <w:rPr>
          <w:b/>
          <w:bCs/>
          <w:color w:val="000000"/>
          <w:sz w:val="32"/>
          <w:szCs w:val="32"/>
          <w:rtl/>
        </w:rPr>
        <w:t xml:space="preserve">الحركة الفكرية والحضارية في دولة الادارسة  </w:t>
      </w:r>
    </w:p>
    <w:p w14:paraId="02623FA7" w14:textId="77777777" w:rsidR="00565DBA" w:rsidRPr="00C67E4E" w:rsidRDefault="00565DBA" w:rsidP="00565DBA">
      <w:pPr>
        <w:pStyle w:val="NoSpacing"/>
        <w:shd w:val="clear" w:color="auto" w:fill="FFFFFF"/>
        <w:spacing w:line="276" w:lineRule="auto"/>
        <w:jc w:val="center"/>
        <w:rPr>
          <w:b/>
          <w:bCs/>
          <w:color w:val="000000"/>
          <w:sz w:val="22"/>
          <w:szCs w:val="22"/>
          <w:rtl/>
        </w:rPr>
      </w:pPr>
    </w:p>
    <w:p w14:paraId="7F4F83D9" w14:textId="77777777" w:rsidR="00565DBA" w:rsidRPr="00565DBA" w:rsidRDefault="00565DBA" w:rsidP="00565DBA">
      <w:pPr>
        <w:pStyle w:val="NoSpacing"/>
        <w:shd w:val="clear" w:color="auto" w:fill="FFFFFF"/>
        <w:spacing w:line="240" w:lineRule="auto"/>
        <w:jc w:val="center"/>
        <w:rPr>
          <w:b/>
          <w:bCs/>
          <w:rtl/>
        </w:rPr>
      </w:pPr>
      <w:r w:rsidRPr="00565DBA">
        <w:rPr>
          <w:b/>
          <w:bCs/>
          <w:rtl/>
        </w:rPr>
        <w:t xml:space="preserve">م.م. حسام محمد نعيم </w:t>
      </w:r>
    </w:p>
    <w:p w14:paraId="28822208" w14:textId="77777777" w:rsidR="00565DBA" w:rsidRPr="00E17F55" w:rsidRDefault="00565DBA" w:rsidP="00565DBA">
      <w:pPr>
        <w:bidi/>
        <w:spacing w:after="0" w:line="240" w:lineRule="auto"/>
        <w:jc w:val="center"/>
        <w:rPr>
          <w:rFonts w:ascii="Simplified Arabic" w:eastAsia="Calibri" w:hAnsi="Simplified Arabic" w:cs="Simplified Arabic"/>
          <w:sz w:val="28"/>
          <w:szCs w:val="28"/>
          <w:rtl/>
        </w:rPr>
      </w:pPr>
      <w:r w:rsidRPr="00E17F55">
        <w:rPr>
          <w:rFonts w:ascii="Simplified Arabic" w:eastAsia="Calibri" w:hAnsi="Simplified Arabic" w:cs="Simplified Arabic"/>
          <w:sz w:val="28"/>
          <w:szCs w:val="28"/>
          <w:rtl/>
        </w:rPr>
        <w:t>جامعة كربلاء – كلية التربية البدنية وعلوم الرياضة</w:t>
      </w:r>
    </w:p>
    <w:p w14:paraId="23604CAC" w14:textId="77777777" w:rsidR="00565DBA" w:rsidRPr="00E17F55" w:rsidRDefault="00565DBA" w:rsidP="00565DBA">
      <w:pPr>
        <w:bidi/>
        <w:spacing w:after="0" w:line="240" w:lineRule="auto"/>
        <w:jc w:val="center"/>
        <w:rPr>
          <w:rFonts w:ascii="Simplified Arabic" w:eastAsia="Calibri" w:hAnsi="Simplified Arabic" w:cs="Simplified Arabic"/>
          <w:sz w:val="28"/>
          <w:szCs w:val="28"/>
          <w:rtl/>
        </w:rPr>
      </w:pPr>
      <w:r w:rsidRPr="00E17F55">
        <w:rPr>
          <w:rFonts w:ascii="Simplified Arabic" w:eastAsia="Calibri" w:hAnsi="Simplified Arabic" w:cs="Simplified Arabic"/>
          <w:sz w:val="28"/>
          <w:szCs w:val="28"/>
          <w:rtl/>
        </w:rPr>
        <w:t>07808667434</w:t>
      </w:r>
    </w:p>
    <w:p w14:paraId="406A2C10" w14:textId="77777777" w:rsidR="00565DBA" w:rsidRDefault="00565DBA" w:rsidP="00565DBA">
      <w:pPr>
        <w:bidi/>
        <w:spacing w:after="0" w:line="240" w:lineRule="auto"/>
        <w:jc w:val="center"/>
        <w:rPr>
          <w:rFonts w:ascii="Simplified Arabic" w:eastAsia="Calibri" w:hAnsi="Simplified Arabic" w:cs="Simplified Arabic" w:hint="cs"/>
          <w:color w:val="4F81BD"/>
          <w:sz w:val="24"/>
          <w:szCs w:val="24"/>
          <w:rtl/>
        </w:rPr>
      </w:pPr>
      <w:hyperlink r:id="rId8" w:history="1">
        <w:r w:rsidRPr="00D471DB">
          <w:rPr>
            <w:rStyle w:val="Hyperlink"/>
            <w:rFonts w:ascii="Simplified Arabic" w:eastAsia="Calibri" w:hAnsi="Simplified Arabic" w:cs="Simplified Arabic"/>
            <w:sz w:val="28"/>
            <w:szCs w:val="28"/>
            <w:shd w:val="clear" w:color="auto" w:fill="E9EEF6"/>
          </w:rPr>
          <w:t>husam.mohamed@uokerbala.edu</w:t>
        </w:r>
      </w:hyperlink>
      <w:r w:rsidRPr="000E6730">
        <w:rPr>
          <w:rFonts w:ascii="Simplified Arabic" w:eastAsia="Calibri" w:hAnsi="Simplified Arabic" w:cs="Simplified Arabic"/>
          <w:color w:val="4F81BD"/>
          <w:sz w:val="28"/>
          <w:szCs w:val="28"/>
          <w:shd w:val="clear" w:color="auto" w:fill="E9EEF6"/>
        </w:rPr>
        <w:t>.</w:t>
      </w:r>
    </w:p>
    <w:p w14:paraId="442949E3" w14:textId="77777777" w:rsidR="00565DBA" w:rsidRPr="000E6730" w:rsidRDefault="00565DBA" w:rsidP="00565DBA">
      <w:pPr>
        <w:bidi/>
        <w:jc w:val="center"/>
        <w:rPr>
          <w:rFonts w:ascii="Simplified Arabic" w:eastAsia="Calibri" w:hAnsi="Simplified Arabic" w:cs="Simplified Arabic" w:hint="cs"/>
          <w:color w:val="4F81BD"/>
          <w:sz w:val="24"/>
          <w:szCs w:val="24"/>
          <w:rtl/>
        </w:rPr>
      </w:pPr>
    </w:p>
    <w:p w14:paraId="7F046EC4" w14:textId="77777777" w:rsidR="00565DBA" w:rsidRPr="008E0FF8" w:rsidRDefault="00565DBA" w:rsidP="00565DBA">
      <w:pPr>
        <w:tabs>
          <w:tab w:val="left" w:pos="1413"/>
        </w:tabs>
        <w:bidi/>
        <w:rPr>
          <w:rFonts w:ascii="Simplified Arabic" w:hAnsi="Simplified Arabic" w:cs="Simplified Arabic"/>
          <w:b/>
          <w:bCs/>
          <w:sz w:val="28"/>
          <w:szCs w:val="28"/>
          <w:rtl/>
          <w:lang w:eastAsia="zh-CN" w:bidi="ar-IQ"/>
        </w:rPr>
      </w:pPr>
      <w:r w:rsidRPr="008E0FF8">
        <w:rPr>
          <w:rFonts w:ascii="Simplified Arabic" w:hAnsi="Simplified Arabic" w:cs="Simplified Arabic" w:hint="cs"/>
          <w:b/>
          <w:bCs/>
          <w:sz w:val="28"/>
          <w:szCs w:val="28"/>
          <w:rtl/>
          <w:lang w:eastAsia="zh-CN" w:bidi="ar-IQ"/>
        </w:rPr>
        <w:t>الملخص</w:t>
      </w:r>
      <w:r w:rsidRPr="008E0FF8">
        <w:rPr>
          <w:rFonts w:ascii="Simplified Arabic" w:hAnsi="Simplified Arabic" w:cs="Simplified Arabic"/>
          <w:b/>
          <w:bCs/>
          <w:sz w:val="28"/>
          <w:szCs w:val="28"/>
          <w:rtl/>
          <w:lang w:eastAsia="zh-CN" w:bidi="ar-IQ"/>
        </w:rPr>
        <w:t xml:space="preserve">: </w:t>
      </w:r>
    </w:p>
    <w:p w14:paraId="681A4538" w14:textId="40E2F01B" w:rsidR="00565DBA" w:rsidRDefault="00565DBA" w:rsidP="00565DBA">
      <w:pPr>
        <w:bidi/>
        <w:spacing w:after="0"/>
        <w:jc w:val="both"/>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        انتشر الإسلام في شبه الجزيرة العربية على نطاق واسع، ثم بدأ ينتشر في كافة أرجاء العالم من خلال الجيوش التي خ</w:t>
      </w:r>
      <w:r>
        <w:rPr>
          <w:rFonts w:ascii="Simplified Arabic" w:hAnsi="Simplified Arabic" w:cs="Simplified Arabic"/>
          <w:sz w:val="24"/>
          <w:szCs w:val="24"/>
          <w:rtl/>
          <w:lang w:eastAsia="zh-CN" w:bidi="ar-IQ"/>
        </w:rPr>
        <w:t>رجت للقتال في سبيل الله عز وجل</w:t>
      </w:r>
      <w:r w:rsidRPr="00E17F55">
        <w:rPr>
          <w:rFonts w:ascii="Simplified Arabic" w:hAnsi="Simplified Arabic" w:cs="Simplified Arabic"/>
          <w:sz w:val="24"/>
          <w:szCs w:val="24"/>
          <w:rtl/>
          <w:lang w:eastAsia="zh-CN" w:bidi="ar-IQ"/>
        </w:rPr>
        <w:t>، وكانت الطبقية ظاهرة للعيان، بينما كانت العدالة والمساواة والتطور والتسامح تنتشر في المشرق العربي، واستطاع الإسلام أن يخرج الناس من تخلفهم وعبادة الأصنام إلى النور ويوسع وعيهم ونظرتهم للعالم الخارجي، كما كان الإنسان المسلم عزيزاً وله هيبة بسبب إسلامه وتمسكه بتعاليمه. واستطاعت الحضارة الإسلامية أن تترك بصماتها على كتب التاريخ، وخلفت وراءها آثاراً كثيرة في البلدان التي فتحتها تشهد على ذلك، وكانت أوروبا إحدى القارات التي وصلتها الحضارة الإسلامية وأثرت فيها، ويتحدث البحث الحالي عن الأثر الواضح والصريح من خلال ما وصلنا من كتب التاريخ عن الفترة التي حكم فيها الأدارسة في المغرب والأثر الواضح الذي تركته هذه الدولة فكرياً وثقافياً سواء في المنطقة العربية آنذاك أو المناطق الأوروبية الحالية. وقد اتسم حكمهم بالعدل ونصرة المظلومين، بالإضافة إلى الجوانب الثقافية والاقتصادية التي تمتد آثارها إلى يومنا هذا. وللوقوف على أهم إنجازات هذه الدولة، فقد قسم البحث إلى مبحثين، اهتم الأول بالتعريف بالدولة الإدريسية ونشأتها في المغرب والتعرف على أهم قادتها ومؤسسيها، وخصص المبحث الثاني لشرح الأثر الفكري والثقافي للدولة الإدريسية من خلال استقراء الأثر الواضح الذي خلفته إنجازاتها في الكتب التاريخية والشواهد المعمارية التي لا تزال باقية إلى يومنا هذا.</w:t>
      </w:r>
    </w:p>
    <w:p w14:paraId="20DB4D59" w14:textId="77777777" w:rsidR="008E0FF8" w:rsidRDefault="008E0FF8" w:rsidP="008E0FF8">
      <w:pPr>
        <w:bidi/>
        <w:spacing w:after="0"/>
        <w:jc w:val="lowKashida"/>
        <w:rPr>
          <w:rFonts w:ascii="Simplified Arabic" w:hAnsi="Simplified Arabic" w:cs="Simplified Arabic" w:hint="cs"/>
          <w:sz w:val="24"/>
          <w:szCs w:val="24"/>
          <w:rtl/>
          <w:lang w:eastAsia="zh-CN" w:bidi="ar-IQ"/>
        </w:rPr>
      </w:pPr>
    </w:p>
    <w:p w14:paraId="1833208F" w14:textId="77777777" w:rsidR="008E0FF8" w:rsidRPr="008E0FF8" w:rsidRDefault="008E0FF8" w:rsidP="008E0FF8">
      <w:pPr>
        <w:spacing w:after="0" w:line="240" w:lineRule="auto"/>
        <w:jc w:val="both"/>
        <w:rPr>
          <w:rFonts w:asciiTheme="majorBidi" w:hAnsiTheme="majorBidi" w:cstheme="majorBidi"/>
          <w:sz w:val="24"/>
          <w:szCs w:val="24"/>
          <w:lang w:eastAsia="zh-CN" w:bidi="ar-IQ"/>
        </w:rPr>
      </w:pPr>
      <w:r w:rsidRPr="008E0FF8">
        <w:rPr>
          <w:rFonts w:asciiTheme="majorBidi" w:hAnsiTheme="majorBidi" w:cstheme="majorBidi"/>
          <w:sz w:val="24"/>
          <w:szCs w:val="24"/>
          <w:lang w:eastAsia="zh-CN" w:bidi="ar-IQ"/>
        </w:rPr>
        <w:t>Abstract:</w:t>
      </w:r>
    </w:p>
    <w:p w14:paraId="5D222528" w14:textId="7C74BD86" w:rsidR="008E0FF8" w:rsidRPr="008E0FF8" w:rsidRDefault="008E0FF8" w:rsidP="008E0FF8">
      <w:pPr>
        <w:spacing w:after="0" w:line="240" w:lineRule="auto"/>
        <w:jc w:val="both"/>
        <w:rPr>
          <w:rFonts w:asciiTheme="majorBidi" w:hAnsiTheme="majorBidi" w:cstheme="majorBidi"/>
          <w:sz w:val="24"/>
          <w:szCs w:val="24"/>
          <w:rtl/>
          <w:lang w:eastAsia="zh-CN" w:bidi="ar-IQ"/>
        </w:rPr>
      </w:pPr>
      <w:r w:rsidRPr="008E0FF8">
        <w:rPr>
          <w:rFonts w:asciiTheme="majorBidi" w:hAnsiTheme="majorBidi" w:cstheme="majorBidi"/>
          <w:sz w:val="24"/>
          <w:szCs w:val="24"/>
          <w:lang w:eastAsia="zh-CN" w:bidi="ar-IQ"/>
        </w:rPr>
        <w:t xml:space="preserve"> Islam spread widely in the Arabian Peninsula, then began to spread throughout the world through the armies that went out to fight for the sake of God Almighty, and classism was clearly visible, while justice, equality, development and tolerance were spreading in the Arab East, and Islam was able to bring people out of their backwardness and idolatry into the light and expand their awareness and their view of the outside world, as the Muslim person was dear and had prestige because of his Islam and adherence to its teachings. Islamic civilization was able to leave its mark on history books, and left behind many traces in the countries it conquered that bear witness to this, and Europe was one of the continents that Islamic civilization reached and influenced, and the current research talks about the clear and explicit impact through what we have received from history books about the period in which the Idrisids ruled in Morocco and the clear impact that this state left intellectually and culturally, whether in the Arab region at that time or the current European regions. Their rule was characterized by justice and support for the oppressed, in addition to the cultural and economic aspects whose effects extend to this day. To identify the most important achievements of this state, the research was divided into two sections. The first was </w:t>
      </w:r>
      <w:r w:rsidRPr="008E0FF8">
        <w:rPr>
          <w:rFonts w:asciiTheme="majorBidi" w:hAnsiTheme="majorBidi" w:cstheme="majorBidi"/>
          <w:sz w:val="24"/>
          <w:szCs w:val="24"/>
          <w:lang w:eastAsia="zh-CN" w:bidi="ar-IQ"/>
        </w:rPr>
        <w:lastRenderedPageBreak/>
        <w:t>concerned with defining the Idrisid state and its emergence in Morocco and identifying its most important leaders and founders. The second section was devoted to explaining the intellectual and cultural impact of the Idrisid state by examining the clear impact left by its achievements in historical books and architectural evidence that still remains to this day</w:t>
      </w:r>
    </w:p>
    <w:p w14:paraId="52DE6476" w14:textId="77777777" w:rsidR="00565DBA" w:rsidRPr="00E17F55" w:rsidRDefault="00565DBA" w:rsidP="00565DBA">
      <w:pPr>
        <w:bidi/>
        <w:spacing w:after="0"/>
        <w:rPr>
          <w:rFonts w:ascii="Simplified Arabic" w:hAnsi="Simplified Arabic" w:cs="Simplified Arabic" w:hint="cs"/>
          <w:sz w:val="24"/>
          <w:szCs w:val="24"/>
          <w:rtl/>
          <w:lang w:eastAsia="zh-CN" w:bidi="ar-IQ"/>
        </w:rPr>
      </w:pPr>
    </w:p>
    <w:p w14:paraId="064F1FDB" w14:textId="77777777" w:rsidR="00565DBA" w:rsidRPr="00B34213" w:rsidRDefault="00565DBA" w:rsidP="00565DBA">
      <w:pPr>
        <w:bidi/>
        <w:spacing w:after="0"/>
        <w:jc w:val="center"/>
        <w:rPr>
          <w:rFonts w:ascii="Simplified Arabic" w:hAnsi="Simplified Arabic" w:cs="Simplified Arabic"/>
          <w:sz w:val="28"/>
          <w:szCs w:val="28"/>
          <w:rtl/>
          <w:lang w:eastAsia="zh-CN" w:bidi="ar-IQ"/>
        </w:rPr>
      </w:pPr>
      <w:r w:rsidRPr="00B34213">
        <w:rPr>
          <w:rFonts w:ascii="Simplified Arabic" w:hAnsi="Simplified Arabic" w:cs="Simplified Arabic"/>
          <w:sz w:val="28"/>
          <w:szCs w:val="28"/>
          <w:rtl/>
          <w:lang w:eastAsia="zh-CN" w:bidi="ar-IQ"/>
        </w:rPr>
        <w:t>المبحث الاول</w:t>
      </w:r>
    </w:p>
    <w:p w14:paraId="2485C32A" w14:textId="77777777" w:rsidR="00565DBA" w:rsidRPr="00B34213" w:rsidRDefault="00565DBA" w:rsidP="00565DBA">
      <w:pPr>
        <w:bidi/>
        <w:spacing w:after="0"/>
        <w:jc w:val="center"/>
        <w:rPr>
          <w:rFonts w:ascii="Simplified Arabic" w:hAnsi="Simplified Arabic" w:cs="Simplified Arabic"/>
          <w:sz w:val="28"/>
          <w:szCs w:val="28"/>
          <w:rtl/>
          <w:lang w:eastAsia="zh-CN" w:bidi="ar-IQ"/>
        </w:rPr>
      </w:pPr>
      <w:r>
        <w:rPr>
          <w:rFonts w:ascii="Simplified Arabic" w:hAnsi="Simplified Arabic" w:cs="Simplified Arabic" w:hint="cs"/>
          <w:sz w:val="28"/>
          <w:szCs w:val="28"/>
          <w:rtl/>
          <w:lang w:eastAsia="zh-CN" w:bidi="ar-IQ"/>
        </w:rPr>
        <w:t>دولة</w:t>
      </w:r>
      <w:r w:rsidRPr="00B34213">
        <w:rPr>
          <w:rFonts w:ascii="Simplified Arabic" w:hAnsi="Simplified Arabic" w:cs="Simplified Arabic"/>
          <w:sz w:val="28"/>
          <w:szCs w:val="28"/>
          <w:rtl/>
          <w:lang w:eastAsia="zh-CN" w:bidi="ar-IQ"/>
        </w:rPr>
        <w:t xml:space="preserve"> الادارسة في </w:t>
      </w:r>
      <w:r>
        <w:rPr>
          <w:rFonts w:ascii="Simplified Arabic" w:hAnsi="Simplified Arabic" w:cs="Simplified Arabic" w:hint="cs"/>
          <w:sz w:val="28"/>
          <w:szCs w:val="28"/>
          <w:rtl/>
          <w:lang w:eastAsia="zh-CN" w:bidi="ar-IQ"/>
        </w:rPr>
        <w:t xml:space="preserve">بلاد المغرب </w:t>
      </w:r>
      <w:r w:rsidRPr="00B34213">
        <w:rPr>
          <w:rFonts w:ascii="Simplified Arabic" w:hAnsi="Simplified Arabic" w:cs="Simplified Arabic"/>
          <w:sz w:val="28"/>
          <w:szCs w:val="28"/>
          <w:rtl/>
          <w:lang w:eastAsia="zh-CN" w:bidi="ar-IQ"/>
        </w:rPr>
        <w:t xml:space="preserve"> </w:t>
      </w:r>
      <w:r>
        <w:rPr>
          <w:rFonts w:ascii="Simplified Arabic" w:hAnsi="Simplified Arabic" w:cs="Simplified Arabic" w:hint="cs"/>
          <w:sz w:val="28"/>
          <w:szCs w:val="28"/>
          <w:rtl/>
          <w:lang w:eastAsia="zh-CN" w:bidi="ar-IQ"/>
        </w:rPr>
        <w:t>(</w:t>
      </w:r>
      <w:r w:rsidRPr="00B34213">
        <w:rPr>
          <w:rFonts w:ascii="Simplified Arabic" w:hAnsi="Simplified Arabic" w:cs="Simplified Arabic"/>
          <w:sz w:val="28"/>
          <w:szCs w:val="28"/>
          <w:rtl/>
          <w:lang w:eastAsia="zh-CN" w:bidi="ar-IQ"/>
        </w:rPr>
        <w:t xml:space="preserve"> 172-</w:t>
      </w:r>
      <w:r>
        <w:rPr>
          <w:rFonts w:ascii="Simplified Arabic" w:hAnsi="Simplified Arabic" w:cs="Simplified Arabic" w:hint="cs"/>
          <w:sz w:val="28"/>
          <w:szCs w:val="28"/>
          <w:rtl/>
          <w:lang w:eastAsia="zh-CN" w:bidi="ar-IQ"/>
        </w:rPr>
        <w:t>375</w:t>
      </w:r>
      <w:r w:rsidRPr="00B34213">
        <w:rPr>
          <w:rFonts w:ascii="Simplified Arabic" w:hAnsi="Simplified Arabic" w:cs="Simplified Arabic"/>
          <w:sz w:val="28"/>
          <w:szCs w:val="28"/>
          <w:rtl/>
          <w:lang w:eastAsia="zh-CN" w:bidi="ar-IQ"/>
        </w:rPr>
        <w:t>/</w:t>
      </w:r>
      <w:r>
        <w:rPr>
          <w:rFonts w:ascii="Simplified Arabic" w:hAnsi="Simplified Arabic" w:cs="Simplified Arabic" w:hint="cs"/>
          <w:sz w:val="28"/>
          <w:szCs w:val="28"/>
          <w:rtl/>
          <w:lang w:eastAsia="zh-CN" w:bidi="ar-IQ"/>
        </w:rPr>
        <w:t>788</w:t>
      </w:r>
      <w:r w:rsidRPr="00B34213">
        <w:rPr>
          <w:rFonts w:ascii="Simplified Arabic" w:hAnsi="Simplified Arabic" w:cs="Simplified Arabic"/>
          <w:sz w:val="28"/>
          <w:szCs w:val="28"/>
          <w:rtl/>
          <w:lang w:eastAsia="zh-CN" w:bidi="ar-IQ"/>
        </w:rPr>
        <w:t>-</w:t>
      </w:r>
      <w:r>
        <w:rPr>
          <w:rFonts w:ascii="Simplified Arabic" w:hAnsi="Simplified Arabic" w:cs="Simplified Arabic" w:hint="cs"/>
          <w:sz w:val="28"/>
          <w:szCs w:val="28"/>
          <w:rtl/>
          <w:lang w:eastAsia="zh-CN" w:bidi="ar-IQ"/>
        </w:rPr>
        <w:t>985م)</w:t>
      </w:r>
    </w:p>
    <w:p w14:paraId="3A9CFB59" w14:textId="77777777" w:rsidR="00565DBA" w:rsidRPr="00B34213" w:rsidRDefault="00565DBA" w:rsidP="00565DBA">
      <w:pPr>
        <w:numPr>
          <w:ilvl w:val="0"/>
          <w:numId w:val="24"/>
        </w:numPr>
        <w:bidi/>
        <w:spacing w:after="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 xml:space="preserve">المقدمة - </w:t>
      </w:r>
      <w:r w:rsidRPr="00B34213">
        <w:rPr>
          <w:rFonts w:ascii="Simplified Arabic" w:hAnsi="Simplified Arabic" w:cs="Simplified Arabic"/>
          <w:b/>
          <w:bCs/>
          <w:sz w:val="28"/>
          <w:szCs w:val="28"/>
          <w:rtl/>
          <w:lang w:eastAsia="zh-CN" w:bidi="ar-IQ"/>
        </w:rPr>
        <w:t>بداية الدولة:</w:t>
      </w:r>
    </w:p>
    <w:p w14:paraId="33635E0C" w14:textId="77777777" w:rsidR="00565DBA" w:rsidRPr="00E17F55" w:rsidRDefault="00565DBA" w:rsidP="00565DBA">
      <w:pPr>
        <w:bidi/>
        <w:spacing w:after="0"/>
        <w:ind w:firstLine="720"/>
        <w:jc w:val="lowKashida"/>
        <w:rPr>
          <w:rFonts w:ascii="Simplified Arabic" w:hAnsi="Simplified Arabic" w:cs="Simplified Arabic"/>
          <w:b/>
          <w:bCs/>
          <w:sz w:val="24"/>
          <w:szCs w:val="24"/>
          <w:rtl/>
          <w:lang w:eastAsia="zh-CN" w:bidi="ar-IQ"/>
        </w:rPr>
      </w:pPr>
      <w:r w:rsidRPr="00E17F55">
        <w:rPr>
          <w:rFonts w:ascii="Simplified Arabic" w:hAnsi="Simplified Arabic" w:cs="Simplified Arabic"/>
          <w:sz w:val="24"/>
          <w:szCs w:val="24"/>
          <w:rtl/>
          <w:lang w:eastAsia="zh-CN" w:bidi="ar-IQ"/>
        </w:rPr>
        <w:t xml:space="preserve">الدولة الإدريسية سميت بهذا الاسم نسبة إلى مؤسسها إدريس بن عبد الله بن الحسن بن علي بن أبي طالب رضي الله عنه، وقد قدم إلى المغرب إثر فشل إحدى الحركات </w:t>
      </w:r>
      <w:r>
        <w:rPr>
          <w:rFonts w:ascii="Simplified Arabic" w:hAnsi="Simplified Arabic" w:cs="Simplified Arabic" w:hint="cs"/>
          <w:sz w:val="24"/>
          <w:szCs w:val="24"/>
          <w:rtl/>
          <w:lang w:eastAsia="zh-CN" w:bidi="ar-IQ"/>
        </w:rPr>
        <w:t>(الثورية)</w:t>
      </w:r>
      <w:r w:rsidRPr="00E17F55">
        <w:rPr>
          <w:rFonts w:ascii="Simplified Arabic" w:hAnsi="Simplified Arabic" w:cs="Simplified Arabic"/>
          <w:sz w:val="24"/>
          <w:szCs w:val="24"/>
          <w:rtl/>
          <w:lang w:eastAsia="zh-CN" w:bidi="ar-IQ"/>
        </w:rPr>
        <w:t xml:space="preserve"> التي شارك فيها ضد الدولة العباسية في عهد الخليفة الهادي سنة 169هـ/786م، وقد قاد هذه الحركة التي قام بها الفرع الحسني من العلويين الحسين بن علي بن الحسن بن علي الذي ثار على والي المدينة العباسي عمر بن عبد العزيز بن عبد الله لسوء معاملته لبعض أفراد الأسرة العلوية، وقد هزم الثوار والي المدينة، وبايع الحسين بن علي خليفة في مسجد رسول الله صلى الله عليه وسلم، وأقام الحسين في المدينة فترة قصيرة ثم انتقل إلى مكة. ولما سمع الخليفة الهادي خبر هذه الحركة كتب إلى أحد قادته وهو محمد بن سليمان بن علي الذي قدم حاجاً إلى مكة مع بعض رجاله يأمره بقتال الحسين بن علي، فلما وصل قرب مكة انضم إليه أنصار العباسيين من القادة والموالين الذين قدموا للحج </w:t>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b/>
          <w:bCs/>
          <w:sz w:val="24"/>
          <w:szCs w:val="24"/>
          <w:vertAlign w:val="superscript"/>
          <w:rtl/>
          <w:lang w:eastAsia="zh-CN" w:bidi="ar-IQ"/>
        </w:rPr>
        <w:endnoteReference w:id="1"/>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b/>
          <w:bCs/>
          <w:sz w:val="24"/>
          <w:szCs w:val="24"/>
          <w:rtl/>
          <w:lang w:eastAsia="zh-CN" w:bidi="ar-IQ"/>
        </w:rPr>
        <w:t>.</w:t>
      </w:r>
    </w:p>
    <w:p w14:paraId="061BCE9A" w14:textId="77777777" w:rsidR="00565DBA" w:rsidRPr="00B34213" w:rsidRDefault="00565DBA" w:rsidP="00565DBA">
      <w:pPr>
        <w:numPr>
          <w:ilvl w:val="0"/>
          <w:numId w:val="24"/>
        </w:numPr>
        <w:bidi/>
        <w:spacing w:after="0"/>
        <w:jc w:val="lowKashida"/>
        <w:rPr>
          <w:rFonts w:ascii="Simplified Arabic" w:hAnsi="Simplified Arabic" w:cs="Simplified Arabic"/>
          <w:b/>
          <w:bCs/>
          <w:sz w:val="28"/>
          <w:szCs w:val="28"/>
          <w:rtl/>
          <w:lang w:eastAsia="zh-CN" w:bidi="ar-IQ"/>
        </w:rPr>
      </w:pPr>
      <w:r w:rsidRPr="00B34213">
        <w:rPr>
          <w:rFonts w:ascii="Simplified Arabic" w:hAnsi="Simplified Arabic" w:cs="Simplified Arabic"/>
          <w:b/>
          <w:bCs/>
          <w:sz w:val="28"/>
          <w:szCs w:val="28"/>
          <w:rtl/>
          <w:lang w:eastAsia="zh-CN" w:bidi="ar-IQ"/>
        </w:rPr>
        <w:t>بداية معركة الفخ :</w:t>
      </w:r>
    </w:p>
    <w:p w14:paraId="73D18E0F"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 ودارت معركة حاسمة بين الطرفين في موضع يقال له فخ، وهو واد على طريق مكة، على بعد ستة أميال، وانتهت بهزيمة الحسنيين وقتل كثير منهم، وكان إدريس عبد الله بن الحسن وأخوه يحيى من القلائل الذين نجوا من المعركة، حيث غادرا الحجاز متنكرين ضمن قوافل الحجاج العائدين بعد انتهاء موسم الحج. </w:t>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b/>
          <w:bCs/>
          <w:sz w:val="24"/>
          <w:szCs w:val="24"/>
          <w:vertAlign w:val="superscript"/>
          <w:rtl/>
          <w:lang w:eastAsia="zh-CN" w:bidi="ar-IQ"/>
        </w:rPr>
        <w:endnoteReference w:id="2"/>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4943C46B"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وقد سلك كل من الأخوين طريقه الخاص، فاتجه يحيى بن عبد الله إلى الشرق، حيث نجح في الحصول على بعض المؤيدين، إلا أن الخليفة راشد تمكن من التخلص منه فيما بعد. أما إدريس بن عبد الله فقد كان أكثر نجاحاً من أخيه يحيى، حيث تمكن من الفرار إلى أقصى غرب المغرب، حيث نجح في تأسيس دولة جديدة عرفت </w:t>
      </w:r>
      <w:r>
        <w:rPr>
          <w:rFonts w:ascii="Simplified Arabic" w:hAnsi="Simplified Arabic" w:cs="Simplified Arabic" w:hint="cs"/>
          <w:sz w:val="24"/>
          <w:szCs w:val="24"/>
          <w:rtl/>
          <w:lang w:eastAsia="zh-CN" w:bidi="ar-IQ"/>
        </w:rPr>
        <w:t>بالادارسة</w:t>
      </w:r>
      <w:r w:rsidRPr="00E17F55">
        <w:rPr>
          <w:rFonts w:ascii="Simplified Arabic" w:hAnsi="Simplified Arabic" w:cs="Simplified Arabic"/>
          <w:sz w:val="24"/>
          <w:szCs w:val="24"/>
          <w:rtl/>
          <w:lang w:eastAsia="zh-CN" w:bidi="ar-IQ"/>
        </w:rPr>
        <w:t>.</w:t>
      </w:r>
    </w:p>
    <w:p w14:paraId="47D31729"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إدريس بن عبد الله وهروبه إلى المغرب:</w:t>
      </w:r>
    </w:p>
    <w:p w14:paraId="082C5504"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هناك عدة روايات عن كيفية هروب إدريس بن عبد الله إلى المغرب، إلا أن الخطوط الرئيسية لهذه الروايات متشابهة، وتختلف فقط في التفاصيل</w:t>
      </w:r>
      <w:r w:rsidRPr="00E17F55">
        <w:rPr>
          <w:rFonts w:ascii="Simplified Arabic" w:hAnsi="Simplified Arabic" w:cs="Simplified Arabic"/>
          <w:sz w:val="24"/>
          <w:szCs w:val="24"/>
          <w:vertAlign w:val="superscript"/>
          <w:rtl/>
          <w:lang w:eastAsia="zh-CN" w:bidi="ar-IQ"/>
        </w:rPr>
        <w:t xml:space="preserve"> (</w:t>
      </w:r>
      <w:r w:rsidRPr="00E17F55">
        <w:rPr>
          <w:rFonts w:ascii="Simplified Arabic" w:hAnsi="Simplified Arabic" w:cs="Simplified Arabic"/>
          <w:sz w:val="24"/>
          <w:szCs w:val="24"/>
          <w:vertAlign w:val="superscript"/>
          <w:rtl/>
          <w:lang w:eastAsia="zh-CN" w:bidi="ar-IQ"/>
        </w:rPr>
        <w:endnoteReference w:id="3"/>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.وذهب إلى مصر برفقة أحد مواليه وهو الرشيد الذي كان معروفاً بشجاعته وحكمته، ويقال إن هذا الموالي كان من شمال أفريقيا. وفي مصر تلقى إدريس ورشيد مساعدة أحد موالي العلويين، على الأرجح صاحب البريد المصري، صالح بن الخليفة المصوّر، وبشير الكندي، لكن والي مصر العباسي علي بن سليمان ساعد إدريس أيضاً وسهّل خروجه. من مصر , وذلك بسبب استيائه من الخليفة  العباسي في بغداد , وطموحه لنيل الخلافة لنفسه. وقد كان  هذا الموقف السبب في عزله عن الولاية فيما بعد من قبل الرشيد</w:t>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b/>
          <w:bCs/>
          <w:sz w:val="24"/>
          <w:szCs w:val="24"/>
          <w:vertAlign w:val="superscript"/>
          <w:rtl/>
          <w:lang w:eastAsia="zh-CN" w:bidi="ar-IQ"/>
        </w:rPr>
        <w:endnoteReference w:id="4"/>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27C63B1E"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ومهما يكن من امر , فقد استطاعا ادريس وراشد ان يخرجا من مصر  بأمان نتيجة تدبير واضح صاحب البريد ,الذي حمل ادريس معه في طريق خاصة بالبريد ,الى ما بعد حدود مصر الغربية ,بينما سافر راشد في الطريق المألوف الى المغرب  مع احدى قوافل التجار ,حيث اتفق الجميع اللقاء في برقة </w:t>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b/>
          <w:bCs/>
          <w:sz w:val="24"/>
          <w:szCs w:val="24"/>
          <w:vertAlign w:val="superscript"/>
          <w:rtl/>
          <w:lang w:eastAsia="zh-CN" w:bidi="ar-IQ"/>
        </w:rPr>
        <w:endnoteReference w:id="5"/>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.وبعد أن اطمأن وحيد إلى سلامة إدريس ورشيد عاد إلى مصر وزودهما </w:t>
      </w:r>
      <w:r w:rsidRPr="00E17F55">
        <w:rPr>
          <w:rFonts w:ascii="Simplified Arabic" w:hAnsi="Simplified Arabic" w:cs="Simplified Arabic"/>
          <w:sz w:val="24"/>
          <w:szCs w:val="24"/>
          <w:rtl/>
          <w:lang w:eastAsia="zh-CN" w:bidi="ar-IQ"/>
        </w:rPr>
        <w:lastRenderedPageBreak/>
        <w:t xml:space="preserve">بالأموال والبضائع التي يحتاجان إليها، ويبدو أن الطلب على الهاربين كان لا يزال شديداً، فلجأ إدريس ورشيد إلى التنكر، فتنكر الأول بملابس خشنة وظهر في هيئة شاب يخدم رشيد. كما اختلف المؤرخون في الاتجاه الذي سلكه الهاربان، فمنهم من يشير إلى أنهما دخلا بلاد إفريقية وكيرزان، وأقاما بها فترة من الزمن، ثم اتجها إلى أقصى الغرب، فدخلا تلمسان واستراحا بها، ثم غادرا إلى طنجة. </w:t>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b/>
          <w:bCs/>
          <w:sz w:val="24"/>
          <w:szCs w:val="24"/>
          <w:vertAlign w:val="superscript"/>
          <w:rtl/>
          <w:lang w:eastAsia="zh-CN" w:bidi="ar-IQ"/>
        </w:rPr>
        <w:endnoteReference w:id="6"/>
      </w:r>
      <w:r w:rsidRPr="00E17F55">
        <w:rPr>
          <w:rFonts w:ascii="Simplified Arabic" w:hAnsi="Simplified Arabic" w:cs="Simplified Arabic"/>
          <w:b/>
          <w:bCs/>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7AD6BE5E"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ويشير البكري إلى أنهم لم يدخلوا بلاد إفريقيا، بل سلكوا طريقاً جنوبياً نحو الغرب حتى وصلوا إلى طنجة. ورغم عدم وجود أدلة قوية تؤيد سلوكهم أياً من هذين الطريقين، إلا أنه يبدو أن الطريق الجنوبي كان أكثر أماناً لهم، حيث لم تكن هذه المناطق خاضعة للسلطة الفعلية لأمير القيروان، الذي كان تابعاً اسمياً للخلافة العباسية. وبالإضافة إلى أمان هذا الطريق الذي يمر عبر الجريد والزاب، فإنه كان أقصر عملياً للوصول إلى الغرب، لذلك عبروا نهر المولوية، ودخلوا منطقة سوس السفلى، ثم وصلوا إلى طنجة، التي كانت قاعدة بلاد المغرب الأقصى، حيث مكثوا فيها بضعة أيام، ثم انتقلوا منها إلى مدينة وليلي، بعد رحلة طويلة استغرقت نحو عامين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7"/>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.كانت الأوضاع السياسية في منطقة </w:t>
      </w:r>
      <w:r>
        <w:rPr>
          <w:rFonts w:ascii="Simplified Arabic" w:hAnsi="Simplified Arabic" w:cs="Simplified Arabic" w:hint="cs"/>
          <w:sz w:val="24"/>
          <w:szCs w:val="24"/>
          <w:rtl/>
          <w:lang w:eastAsia="zh-CN" w:bidi="ar-IQ"/>
        </w:rPr>
        <w:t>بلاد المغرب</w:t>
      </w:r>
      <w:r w:rsidRPr="00E17F55">
        <w:rPr>
          <w:rFonts w:ascii="Simplified Arabic" w:hAnsi="Simplified Arabic" w:cs="Simplified Arabic"/>
          <w:sz w:val="24"/>
          <w:szCs w:val="24"/>
          <w:rtl/>
          <w:lang w:eastAsia="zh-CN" w:bidi="ar-IQ"/>
        </w:rPr>
        <w:t xml:space="preserve"> غير مستقرة منذ أواخر العصر الأ</w:t>
      </w:r>
      <w:r>
        <w:rPr>
          <w:rFonts w:ascii="Simplified Arabic" w:hAnsi="Simplified Arabic" w:cs="Simplified Arabic"/>
          <w:sz w:val="24"/>
          <w:szCs w:val="24"/>
          <w:rtl/>
          <w:lang w:eastAsia="zh-CN" w:bidi="ar-IQ"/>
        </w:rPr>
        <w:t>موي، حيث حدثت العديد من الحركات</w:t>
      </w:r>
      <w:r>
        <w:rPr>
          <w:rFonts w:ascii="Simplified Arabic" w:hAnsi="Simplified Arabic" w:cs="Simplified Arabic" w:hint="cs"/>
          <w:sz w:val="24"/>
          <w:szCs w:val="24"/>
          <w:rtl/>
          <w:lang w:eastAsia="zh-CN" w:bidi="ar-IQ"/>
        </w:rPr>
        <w:t xml:space="preserve">( الحركات الثورية ) </w:t>
      </w:r>
      <w:r w:rsidRPr="00E17F55">
        <w:rPr>
          <w:rFonts w:ascii="Simplified Arabic" w:hAnsi="Simplified Arabic" w:cs="Simplified Arabic"/>
          <w:sz w:val="24"/>
          <w:szCs w:val="24"/>
          <w:rtl/>
          <w:lang w:eastAsia="zh-CN" w:bidi="ar-IQ"/>
        </w:rPr>
        <w:t xml:space="preserve">التي انتهت بالفشل، إلا أن السلطة المباشرة للدولة كانت قد ظهرت بعيدة عن هذه المناطق النائية، مما دفع الأمير عبد الرحمن بن معاوية (الداخل) إلى التفكير في التوجه إلى هذا المكان، نظراً لاضطهاده من قبل العباسيين بعد سقوط الدولة الأموية في المشرق سنة 132هـ/749م. ولكن ظروفاً أفضل كانت تنتظر عبد الرحمن بن معاوية في الأندلس، فغادر المغرب ونجح في إقامة إمارة وراثية في المغرب. أما إدريس بن عبد الله فلم يفكر في المغرب الأقصى، حيث وجد فيه أرضاً خصبة لإقامة دولة مستقلة عن الخلافة العباسية، وساعده في ذلك ميل السكان المحليين بطبيعتهم إلى الاستقلال، وهو ما عرفوه منذ زمن بعيد. وبذلك استطاع إدريس أن يوحد حوله البربر الذين وجدوا فيه ثائراً على الأوضاع السياسية والاجتماعية والاقتصادية غير المستقرة في المنطقة، فتجمعت تحت لوائه حركة الاستقلال التي كان هؤلاء الناس يدعون إليها.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8"/>
      </w:r>
      <w:r w:rsidRPr="00E17F55">
        <w:rPr>
          <w:rFonts w:ascii="Simplified Arabic" w:hAnsi="Simplified Arabic" w:cs="Simplified Arabic"/>
          <w:sz w:val="24"/>
          <w:szCs w:val="24"/>
          <w:vertAlign w:val="superscript"/>
          <w:rtl/>
          <w:lang w:eastAsia="zh-CN" w:bidi="ar-IQ"/>
        </w:rPr>
        <w:t>)</w:t>
      </w:r>
      <w:r>
        <w:rPr>
          <w:rFonts w:ascii="Simplified Arabic" w:hAnsi="Simplified Arabic" w:cs="Simplified Arabic"/>
          <w:sz w:val="24"/>
          <w:szCs w:val="24"/>
          <w:rtl/>
          <w:lang w:eastAsia="zh-CN" w:bidi="ar-IQ"/>
        </w:rPr>
        <w:t>.</w:t>
      </w:r>
    </w:p>
    <w:p w14:paraId="1B521F80" w14:textId="77777777" w:rsidR="00565DBA" w:rsidRPr="00B34213" w:rsidRDefault="00565DBA" w:rsidP="00565DBA">
      <w:pPr>
        <w:numPr>
          <w:ilvl w:val="0"/>
          <w:numId w:val="24"/>
        </w:numPr>
        <w:bidi/>
        <w:spacing w:after="0"/>
        <w:jc w:val="lowKashida"/>
        <w:rPr>
          <w:rFonts w:ascii="Simplified Arabic" w:hAnsi="Simplified Arabic" w:cs="Simplified Arabic"/>
          <w:b/>
          <w:bCs/>
          <w:sz w:val="28"/>
          <w:szCs w:val="28"/>
          <w:rtl/>
          <w:lang w:eastAsia="zh-CN" w:bidi="ar-IQ"/>
        </w:rPr>
      </w:pPr>
      <w:r w:rsidRPr="00B34213">
        <w:rPr>
          <w:rFonts w:ascii="Simplified Arabic" w:hAnsi="Simplified Arabic" w:cs="Simplified Arabic"/>
          <w:b/>
          <w:bCs/>
          <w:sz w:val="28"/>
          <w:szCs w:val="28"/>
          <w:rtl/>
          <w:lang w:eastAsia="zh-CN" w:bidi="ar-IQ"/>
        </w:rPr>
        <w:t>اختيار مدينة وليلي وبيعة ادريس :</w:t>
      </w:r>
    </w:p>
    <w:p w14:paraId="388F3503" w14:textId="77777777" w:rsidR="00565DBA" w:rsidRDefault="00565DBA" w:rsidP="00565DBA">
      <w:pPr>
        <w:bidi/>
        <w:spacing w:after="0"/>
        <w:ind w:firstLine="720"/>
        <w:jc w:val="lowKashida"/>
        <w:rPr>
          <w:rFonts w:ascii="Simplified Arabic" w:hAnsi="Simplified Arabic" w:cs="Simplified Arabic" w:hint="cs"/>
          <w:sz w:val="24"/>
          <w:szCs w:val="24"/>
          <w:rtl/>
          <w:lang w:eastAsia="zh-CN"/>
        </w:rPr>
      </w:pPr>
      <w:r w:rsidRPr="00E17F55">
        <w:rPr>
          <w:rFonts w:ascii="Simplified Arabic" w:hAnsi="Simplified Arabic" w:cs="Simplified Arabic"/>
          <w:sz w:val="24"/>
          <w:szCs w:val="24"/>
          <w:rtl/>
          <w:lang w:eastAsia="zh-CN" w:bidi="ar-IQ"/>
        </w:rPr>
        <w:t xml:space="preserve">وكان سبب توجه إدريس إلى مدينة وليلي أنها كانت تتمتع بموقع جيد بين إقليمي فاس ومكناس على حافة جبل زرهون، وكانت مدينة رومانية قديمة تسمى وليلي، وكانت تتميز بخصوبة المنطقة المحيطة بها ووفرة مياهها وزراعاتها. أما جبل زرهون الذي يقع بالقرب من مدينة مكناس فقد تميز أيضاً بكثرة أشجاره وزراعاته ومياهه العذبة الجارية. فضلاً عن ذلك فقد كانت هذه المنطقة تسكنها قبائل البرنيين الأوروبيين الذين تميزوا بالقوة والشجاعة، فأراد إدريس أن يستقر بالقرب منها على أمل كسب تأييدهم لنصرة قضيته وإقامة دولته الفتية. وكان توقع إدريس في محله، حيث تمتع بكرم وضيافة زعيم هذه القبيلة المدعو إسحاق بن محمد بن عبد الحميد العورابي، فأقام عنده عدة أشهر أبدى خلالها هذا الأخير تعاطفاً كبيراً مع إدريس الذي كشف له تدريجياً قضيته وحقه في الإمامة. فجمع هذا القائد قومه وإخوانه، وأخبرهم بمكانة إدريس ومكانته وفضله وقرابته من الرسول صلى الله عليه وسلم، فرحبوا به وأبدوا استعدادهم للانضمام تحت لوائه، وبايعوه في رمضان سنة 172هـ/فبراير 789م. </w:t>
      </w:r>
      <w:r w:rsidRPr="00E17F55">
        <w:rPr>
          <w:rFonts w:ascii="Simplified Arabic" w:hAnsi="Simplified Arabic" w:cs="Simplified Arabic"/>
          <w:sz w:val="24"/>
          <w:szCs w:val="24"/>
          <w:vertAlign w:val="superscript"/>
          <w:rtl/>
          <w:lang w:eastAsia="zh-CN"/>
        </w:rPr>
        <w:t>(</w:t>
      </w:r>
      <w:r w:rsidRPr="00E17F55">
        <w:rPr>
          <w:rFonts w:ascii="Simplified Arabic" w:hAnsi="Simplified Arabic" w:cs="Simplified Arabic"/>
          <w:sz w:val="24"/>
          <w:szCs w:val="24"/>
          <w:vertAlign w:val="superscript"/>
          <w:rtl/>
          <w:lang w:eastAsia="zh-CN"/>
        </w:rPr>
        <w:endnoteReference w:id="9"/>
      </w:r>
      <w:r w:rsidRPr="00E17F55">
        <w:rPr>
          <w:rFonts w:ascii="Simplified Arabic" w:hAnsi="Simplified Arabic" w:cs="Simplified Arabic"/>
          <w:sz w:val="24"/>
          <w:szCs w:val="24"/>
          <w:vertAlign w:val="superscript"/>
          <w:rtl/>
          <w:lang w:eastAsia="zh-CN"/>
        </w:rPr>
        <w:t>)</w:t>
      </w:r>
      <w:r w:rsidRPr="00E17F55">
        <w:rPr>
          <w:rFonts w:ascii="Simplified Arabic" w:hAnsi="Simplified Arabic" w:cs="Simplified Arabic"/>
          <w:sz w:val="24"/>
          <w:szCs w:val="24"/>
          <w:rtl/>
          <w:lang w:eastAsia="zh-CN"/>
        </w:rPr>
        <w:t>.</w:t>
      </w:r>
      <w:r w:rsidRPr="00E17F55">
        <w:rPr>
          <w:rFonts w:ascii="Simplified Arabic" w:hAnsi="Simplified Arabic" w:cs="Simplified Arabic"/>
          <w:sz w:val="24"/>
          <w:szCs w:val="24"/>
          <w:rtl/>
          <w:lang w:eastAsia="zh-CN" w:bidi="ar-IQ"/>
        </w:rPr>
        <w:t xml:space="preserve">ويبدو أن حضور إدريس كان فرصة طيبة لإسحاق شخصياً، ولقبيلة العوربة عموماً، إذ إن نسب أحد العلويين منهم يرفع مكانتهم بين القبائل الأخرى، ويحقق لهم نوعاً من التفوق على زعماء هذه القبائل، لذلك سارعوا إلى مبايعته لتسيير أمورهم، وتولي صلواتهم، وأحكامهم، وفتوحاتهم. ثم انتشر نداء إدريس بين القبائل الأخرى في المنطقة، مثل زناتة، وزواقة، ولماية، ولواتة، وسدرة، وغياثة، ونفزة، ومكناس، وغمارة، وهوارة، فجاءته الوفود من المناطق المجاورة تعلن استعدادها للانضمام إليه وتأييد دولته. وكان إدريس قد جمع قوة بشرية كبيرة استطاع من خلالها أن ينظم جيشاً قوياً لمواجهة المناطق التي لم تخضع لسلطانه بعد، أو المناطق التي لم يترسخ فيها الإسلام </w:t>
      </w:r>
      <w:r w:rsidRPr="00E17F55">
        <w:rPr>
          <w:rFonts w:ascii="Simplified Arabic" w:hAnsi="Simplified Arabic" w:cs="Simplified Arabic"/>
          <w:sz w:val="24"/>
          <w:szCs w:val="24"/>
          <w:rtl/>
          <w:lang w:eastAsia="zh-CN" w:bidi="ar-IQ"/>
        </w:rPr>
        <w:lastRenderedPageBreak/>
        <w:t>بعد، والتي اشتهر أهلها بالانحراف والانحراف عن العقيدة الإسلامية. وهكذا بدأ العمل على تأسيس الدولة الأدارسة في المغرب..</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0"/>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 </w:t>
      </w:r>
    </w:p>
    <w:p w14:paraId="7A70B66D" w14:textId="77777777" w:rsidR="00565DBA" w:rsidRPr="00B34213" w:rsidRDefault="00565DBA" w:rsidP="00565DBA">
      <w:pPr>
        <w:numPr>
          <w:ilvl w:val="0"/>
          <w:numId w:val="24"/>
        </w:numPr>
        <w:bidi/>
        <w:spacing w:after="0"/>
        <w:jc w:val="lowKashida"/>
        <w:rPr>
          <w:rFonts w:ascii="Simplified Arabic" w:hAnsi="Simplified Arabic" w:cs="Simplified Arabic"/>
          <w:b/>
          <w:bCs/>
          <w:sz w:val="28"/>
          <w:szCs w:val="28"/>
          <w:rtl/>
          <w:lang w:eastAsia="zh-CN" w:bidi="ar-IQ"/>
        </w:rPr>
      </w:pPr>
      <w:r w:rsidRPr="00B34213">
        <w:rPr>
          <w:rFonts w:ascii="Simplified Arabic" w:hAnsi="Simplified Arabic" w:cs="Simplified Arabic"/>
          <w:b/>
          <w:bCs/>
          <w:sz w:val="28"/>
          <w:szCs w:val="28"/>
          <w:rtl/>
          <w:lang w:eastAsia="zh-CN" w:bidi="ar-IQ"/>
        </w:rPr>
        <w:t>تثبيت الدولة وجهود ادريس العسكرية فيها:</w:t>
      </w:r>
    </w:p>
    <w:p w14:paraId="511365B6"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توجهت العمليات العسكرية الاولى لادريس الاول نحو بلاد تامسنا ,التي تقع في البسيط الممتد  من وادي ابي رقراق  الى وادي ام الربيع .فافتتح مدينة شالة ,وهي مدينة سلا القديمة ,التي تقع قبالة مدينة الرباط الحالية  على الضفة الثانية من مصب  نهر ابي رقراق</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1"/>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.ثم اخضع كل حصون تامسنا التي تميزت بوجود انحرافات خطيرة ,تبنتها قبيلة برغواطة البربرية ,التي سكنت في هذا الاقليم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2"/>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وقد اعقب ذلك باخضاع  مناطق تادلا  التي تقع الى  الشرق من اغمات .وكان اكثر سكان هذه البلاد يدينون  بالنصرانية واليهودية , والاسلام فيها قليل ,فاعتنق عدد كبير منهم الاسلام  على يديه</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3"/>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.ثم رجع ادريس الى مدينة وليلي ليريح جيوشه ,وذلك في ذي الحجة سنة 172ه/ايار 789م. فأقام بها الى بداية سنة 173ه/ايار 789م,ثم خرج مرة اخرى لقتال  السكان المحليين المتحصنين بالمعاقل  المنيعة بالقرب من منطقة فاس وتطوان ,لاسيما حصون قندلاوة ,وصدينة ,ومديونة,وفازاز, وقد عاد بعد ذلك الى مقره  في مدينة وليلي  في جمادي الثانية 173ه/تشرين الاول  789م</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4"/>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.لم يبقى ادريس في وليلي فترة طويلة ,بل خرج منها بعد نحو شهر  واحد تقريبا متجها نحو تلمسان في المغرب الاوسط .وكانت تسكن في هذه المدينة قبيلتان كبيرتان من زناته, هما مغراوة وبن يفرن, ويبدو ان السيادة كانت للقبيلة الاولى ,التي يتزعمها محمد بن خزر المغراوي  الخزري . وقد اعلن هذا الزعيم عن رغبته في الانضمام  الى بيعة ادريس , هو ومن معه من قبائل زناته ,فدخل ادريس الاول المدينة صلحا , وامن اهلها , وبنى مسجدها  في شهر صفر 174ه/حزيران - تموز 790م</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5"/>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7031E988" w14:textId="77777777" w:rsidR="00565DBA" w:rsidRPr="00B34213" w:rsidRDefault="00565DBA" w:rsidP="00565DBA">
      <w:pPr>
        <w:bidi/>
        <w:spacing w:after="0"/>
        <w:ind w:left="36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 xml:space="preserve">اولا . </w:t>
      </w:r>
      <w:r w:rsidRPr="00B34213">
        <w:rPr>
          <w:rFonts w:ascii="Simplified Arabic" w:hAnsi="Simplified Arabic" w:cs="Simplified Arabic"/>
          <w:b/>
          <w:bCs/>
          <w:sz w:val="28"/>
          <w:szCs w:val="28"/>
          <w:rtl/>
          <w:lang w:eastAsia="zh-CN" w:bidi="ar-IQ"/>
        </w:rPr>
        <w:t>ادريس الاول ونهايته:</w:t>
      </w:r>
    </w:p>
    <w:p w14:paraId="45D8EE42"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تتفق أغلب الروايات على أن نهاية إدريس الأول كانت سنة 175هـ/مايو 791-792م، أي أنه حكم لمدة ثلاث سنوات ونصف. وتزعم هذه الروايات أنه اغتيل نتيجة مؤامرة شارك فيها الخليفة العباسي هارون الرشيد، بالتعاون مع وزيره يحيى البرمكي. وخشي الرشيد من تزايد نفوذ إدريس الأول، وامتداد سلطانه إلى حدود تلمسان، التي كانت تعتبر بوابة إفريقيا من الغرب. ولما كان من الصعب على الدولة العباسية إرسال جيش إلى أقصى المغرب بسبب المسافة الكبيرة التي تفصل الشرق عن الغرب، قرر الرشيد اللجوء، بناء على نصيحة الوزير يحيى، إلى حيلة للتخلص من إدريس. وقد عهد إلى رجل يدعى سليمان بن جرير الشماخ بمهمة السفر إلى المغرب ومحاولة اغتيال إدريس الأول، وقد استطاع هذا الرجل التقرب من إدريس، بعد أن زعم </w:t>
      </w:r>
      <w:r w:rsidRPr="00E17F55">
        <w:rPr>
          <w:rFonts w:ascii="Times New Roman" w:hAnsi="Times New Roman" w:cs="Times New Roman" w:hint="cs"/>
          <w:sz w:val="24"/>
          <w:szCs w:val="24"/>
          <w:rtl/>
          <w:lang w:eastAsia="zh-CN" w:bidi="ar-IQ"/>
        </w:rPr>
        <w:t>​​</w:t>
      </w:r>
      <w:r w:rsidRPr="00E17F55">
        <w:rPr>
          <w:rFonts w:ascii="Simplified Arabic" w:hAnsi="Simplified Arabic" w:cs="Simplified Arabic" w:hint="cs"/>
          <w:sz w:val="24"/>
          <w:szCs w:val="24"/>
          <w:rtl/>
          <w:lang w:eastAsia="zh-CN" w:bidi="ar-IQ"/>
        </w:rPr>
        <w:t>أنه</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من</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أنصاره،</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وأنه</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اضطر</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إلى</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الفرار</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من</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العباسيي</w:t>
      </w:r>
      <w:r w:rsidRPr="00E17F55">
        <w:rPr>
          <w:rFonts w:ascii="Simplified Arabic" w:hAnsi="Simplified Arabic" w:cs="Simplified Arabic"/>
          <w:sz w:val="24"/>
          <w:szCs w:val="24"/>
          <w:rtl/>
          <w:lang w:eastAsia="zh-CN" w:bidi="ar-IQ"/>
        </w:rPr>
        <w:t xml:space="preserve">ن لهذا السبب. وكان الشماخ متحدثاً ماهراً، وذو قدرة جيدة على الجدل والإقناع، فارتاح إليه إدريس، ورضي بما يقول، واتخذه رفيقاً، حتى أنه لم يكن يأكل إلا معه. وظل الشماخ يتربص بإدريس حتى سنحت الفرصة في غياب راشد، فدس له السم ثم فر، واستطاع بعد ذلك أن ينجو من مطاردة راشد، الذي اكتشف جريمته بعد فوات الأوان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6"/>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2E392A87" w14:textId="77777777" w:rsidR="00565DBA" w:rsidRPr="00B34213" w:rsidRDefault="00565DBA" w:rsidP="00565DBA">
      <w:pPr>
        <w:bidi/>
        <w:spacing w:after="0"/>
        <w:ind w:left="36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rPr>
        <w:t xml:space="preserve">ثانيا . </w:t>
      </w:r>
      <w:r w:rsidRPr="00B34213">
        <w:rPr>
          <w:rFonts w:ascii="Simplified Arabic" w:hAnsi="Simplified Arabic" w:cs="Simplified Arabic"/>
          <w:b/>
          <w:bCs/>
          <w:sz w:val="28"/>
          <w:szCs w:val="28"/>
          <w:rtl/>
          <w:lang w:eastAsia="zh-CN" w:bidi="ar-IQ"/>
        </w:rPr>
        <w:t>ادريس الثاني وتوطيد اركان الدولة :</w:t>
      </w:r>
    </w:p>
    <w:p w14:paraId="62213AA2"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ولم يترك إدريس بن عبد الله وريثاً، بل ترك إحدى جواريه حاملاً في سبعة أشهر، فولدت هذه الجارية التي كانت تدعى كنزة طفلاً سُمي إدريس على اسم أبيه، فتولى الرشيد أول والي إدريس رعايته وتأديبه وتعليمه القرآن والحديث والفقه والنحو والشعر وحياة الملوك وسياساتهم، كما دربه على ركوب الخيل والقتال، حتى إنه لم يكد يبلغ الحادية عشرة من عمره حتى أتقن كل هذه الأمور التي يحتاج إليها أبناء الملوك. وهناك خلاف حول تاريخ بيعة إدريس الثاني إماماً لقبائل المغرب الموالية للأدارسة. ويشير بعض المؤرخين إلى أنه بويع لأول مرة في مسجد وليلي في أول شهر ربيع الأول سنة 186هـ/802م، بعد أن تجاوز الحادية عشرة </w:t>
      </w:r>
      <w:r w:rsidRPr="00E17F55">
        <w:rPr>
          <w:rFonts w:ascii="Simplified Arabic" w:hAnsi="Simplified Arabic" w:cs="Simplified Arabic"/>
          <w:sz w:val="24"/>
          <w:szCs w:val="24"/>
          <w:rtl/>
          <w:lang w:eastAsia="zh-CN" w:bidi="ar-IQ"/>
        </w:rPr>
        <w:lastRenderedPageBreak/>
        <w:t xml:space="preserve">من عمره.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7"/>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بينما يذكر اخرون , انه بويع سنة187ه- 803م</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8"/>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او 188ه- 804م وذلك بعد اغتيال راشد بعشرين يوما</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19"/>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.ويبدو أن إعلان راشد عن نيته مبايعة إدريس الثاني قد أثار استياء إبراهيم بن الأغلب أمير إفريقية آنذاك، الذي شعر بأن راشد هو الزعيم الحقيقي للدولة الإدريسية ومدير شؤونها، فقرر التخلص منه عن طريق بعض خدمه الذين أغراهم بالمال فقتلوه. وقد سر إدريس بقدوم هؤلاء العرب، فاستفاد منهم بتكوين حاشية عربية خالصة. وهكذا بدأت عملية تعريب الدولة تدريجياً، فعهد إلى عمير بن مصعب الأزدي بالوزارة، وعهد إلى عامر بن محمد بن سعيد القيسي بالقضاء، وعين أبا الحسن عبد الملك بن مالك المالكي الأنصاري كاتباً.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0"/>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.ولم يرق هذا النجاح لإبراهيم بن الأغلب ممثل الدولة العباسية في أفريقيا، فاستأنف اتصالاته بالمحيطين بإدريس الثاني، ونجح في استمالة بعضهم، مثل بهلول بن عبد الواحد المدغري وإسحاق بن محمد العروبي. ويبدو أن هؤلاء كانوا مستائين من سياسة إدريس الثاني وتوجهاته نحو العرب واعتماده المفرط عليهم، فحلوا محله ابن الأغلب، إلا أنهم لم يتمكنوا من تغيير شيء في هذه السياسة الجديدة، وانكشفت اتصالاتهم المشبوهة بابن الأغلب، فعاقبهم إدريس الثاني على ذلك.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1"/>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51872A16" w14:textId="77777777" w:rsidR="00565DBA" w:rsidRPr="00B34213" w:rsidRDefault="00565DBA" w:rsidP="00565DBA">
      <w:pPr>
        <w:bidi/>
        <w:spacing w:after="0"/>
        <w:ind w:firstLine="720"/>
        <w:jc w:val="center"/>
        <w:rPr>
          <w:rFonts w:ascii="Simplified Arabic" w:hAnsi="Simplified Arabic" w:cs="Simplified Arabic"/>
          <w:sz w:val="28"/>
          <w:szCs w:val="28"/>
          <w:rtl/>
          <w:lang w:eastAsia="zh-CN" w:bidi="ar-IQ"/>
        </w:rPr>
      </w:pPr>
      <w:r w:rsidRPr="00B34213">
        <w:rPr>
          <w:rFonts w:ascii="Simplified Arabic" w:hAnsi="Simplified Arabic" w:cs="Simplified Arabic"/>
          <w:sz w:val="28"/>
          <w:szCs w:val="28"/>
          <w:rtl/>
          <w:lang w:eastAsia="zh-CN" w:bidi="ar-IQ"/>
        </w:rPr>
        <w:t>المبحث الثاني</w:t>
      </w:r>
    </w:p>
    <w:p w14:paraId="496663F0" w14:textId="77777777" w:rsidR="00565DBA" w:rsidRPr="00B34213" w:rsidRDefault="00565DBA" w:rsidP="00565DBA">
      <w:pPr>
        <w:bidi/>
        <w:spacing w:after="0"/>
        <w:ind w:firstLine="720"/>
        <w:jc w:val="center"/>
        <w:rPr>
          <w:rFonts w:ascii="Simplified Arabic" w:hAnsi="Simplified Arabic" w:cs="Simplified Arabic"/>
          <w:sz w:val="28"/>
          <w:szCs w:val="28"/>
          <w:rtl/>
          <w:lang w:eastAsia="zh-CN" w:bidi="ar-IQ"/>
        </w:rPr>
      </w:pPr>
      <w:r w:rsidRPr="00B34213">
        <w:rPr>
          <w:rFonts w:ascii="Simplified Arabic" w:hAnsi="Simplified Arabic" w:cs="Simplified Arabic"/>
          <w:sz w:val="28"/>
          <w:szCs w:val="28"/>
          <w:rtl/>
          <w:lang w:eastAsia="zh-CN" w:bidi="ar-IQ"/>
        </w:rPr>
        <w:t>الحركات الفكرية والحضارية في دولة الادارسة</w:t>
      </w:r>
    </w:p>
    <w:p w14:paraId="7814C5C7" w14:textId="77777777" w:rsidR="00565DBA" w:rsidRPr="00B34213" w:rsidRDefault="00565DBA" w:rsidP="00565DBA">
      <w:pPr>
        <w:bidi/>
        <w:spacing w:after="0"/>
        <w:ind w:left="360"/>
        <w:rPr>
          <w:rFonts w:ascii="Simplified Arabic" w:hAnsi="Simplified Arabic" w:cs="Simplified Arabic"/>
          <w:b/>
          <w:bCs/>
          <w:sz w:val="28"/>
          <w:szCs w:val="28"/>
          <w:lang w:eastAsia="zh-CN" w:bidi="ar-IQ"/>
        </w:rPr>
      </w:pPr>
      <w:r>
        <w:rPr>
          <w:rFonts w:ascii="Simplified Arabic" w:hAnsi="Simplified Arabic" w:cs="Simplified Arabic" w:hint="cs"/>
          <w:b/>
          <w:bCs/>
          <w:sz w:val="28"/>
          <w:szCs w:val="28"/>
          <w:rtl/>
          <w:lang w:eastAsia="zh-CN" w:bidi="ar-IQ"/>
        </w:rPr>
        <w:t>اولا .</w:t>
      </w:r>
      <w:r w:rsidRPr="00B34213">
        <w:rPr>
          <w:rFonts w:ascii="Simplified Arabic" w:hAnsi="Simplified Arabic" w:cs="Simplified Arabic"/>
          <w:b/>
          <w:bCs/>
          <w:sz w:val="28"/>
          <w:szCs w:val="28"/>
          <w:rtl/>
          <w:lang w:eastAsia="zh-CN" w:bidi="ar-IQ"/>
        </w:rPr>
        <w:t xml:space="preserve">الحركة الحضارية : </w:t>
      </w:r>
    </w:p>
    <w:p w14:paraId="4FF44A18" w14:textId="77777777" w:rsidR="00565DBA" w:rsidRPr="00B34213" w:rsidRDefault="00565DBA" w:rsidP="00565DBA">
      <w:pPr>
        <w:numPr>
          <w:ilvl w:val="0"/>
          <w:numId w:val="25"/>
        </w:numPr>
        <w:bidi/>
        <w:spacing w:after="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 xml:space="preserve">أ . </w:t>
      </w:r>
      <w:r w:rsidRPr="00B34213">
        <w:rPr>
          <w:rFonts w:ascii="Simplified Arabic" w:hAnsi="Simplified Arabic" w:cs="Simplified Arabic"/>
          <w:b/>
          <w:bCs/>
          <w:sz w:val="28"/>
          <w:szCs w:val="28"/>
          <w:rtl/>
          <w:lang w:eastAsia="zh-CN" w:bidi="ar-IQ"/>
        </w:rPr>
        <w:t>مدينة فاس وبنائها:</w:t>
      </w:r>
    </w:p>
    <w:p w14:paraId="69CB5CA6"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مدينة فاس من أهم المدن التي أنشأها الأدارسة، فهي تقع على تقاطع طرق تجارية رئيسية تؤدي في اتجاهات مختلفة وتربطها بالمناطق الواقعة على البحر الأبيض المتوسط </w:t>
      </w:r>
      <w:r w:rsidRPr="00E17F55">
        <w:rPr>
          <w:rFonts w:ascii="Times New Roman" w:hAnsi="Times New Roman" w:cs="Times New Roman" w:hint="cs"/>
          <w:sz w:val="24"/>
          <w:szCs w:val="24"/>
          <w:rtl/>
          <w:lang w:eastAsia="zh-CN" w:bidi="ar-IQ"/>
        </w:rPr>
        <w:t>​​</w:t>
      </w:r>
      <w:r w:rsidRPr="00E17F55">
        <w:rPr>
          <w:rFonts w:ascii="Simplified Arabic" w:hAnsi="Simplified Arabic" w:cs="Simplified Arabic" w:hint="cs"/>
          <w:sz w:val="24"/>
          <w:szCs w:val="24"/>
          <w:rtl/>
          <w:lang w:eastAsia="zh-CN" w:bidi="ar-IQ"/>
        </w:rPr>
        <w:t>وبلاد</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الشام</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العربية</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وبلاد</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غرب</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أفريقيا</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وقلبها</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وجنوب</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الصحراء</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الكبرى،</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ويعود</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الفضل</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الأكبر</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في</w:t>
      </w:r>
      <w:r w:rsidRPr="00E17F55">
        <w:rPr>
          <w:rFonts w:ascii="Simplified Arabic" w:hAnsi="Simplified Arabic" w:cs="Simplified Arabic"/>
          <w:sz w:val="24"/>
          <w:szCs w:val="24"/>
          <w:rtl/>
          <w:lang w:eastAsia="zh-CN" w:bidi="ar-IQ"/>
        </w:rPr>
        <w:t xml:space="preserve"> </w:t>
      </w:r>
      <w:r w:rsidRPr="00E17F55">
        <w:rPr>
          <w:rFonts w:ascii="Simplified Arabic" w:hAnsi="Simplified Arabic" w:cs="Simplified Arabic" w:hint="cs"/>
          <w:sz w:val="24"/>
          <w:szCs w:val="24"/>
          <w:rtl/>
          <w:lang w:eastAsia="zh-CN" w:bidi="ar-IQ"/>
        </w:rPr>
        <w:t>إنشا</w:t>
      </w:r>
      <w:r w:rsidRPr="00E17F55">
        <w:rPr>
          <w:rFonts w:ascii="Simplified Arabic" w:hAnsi="Simplified Arabic" w:cs="Simplified Arabic"/>
          <w:sz w:val="24"/>
          <w:szCs w:val="24"/>
          <w:rtl/>
          <w:lang w:eastAsia="zh-CN" w:bidi="ar-IQ"/>
        </w:rPr>
        <w:t xml:space="preserve">ء هذه المدينة إلى إدريس الثاني الذي قرر الانتقال من مدينة وليلي بعد أن اكتظت بجيوشه ومن قدموا إليه من العرب والبربر من أفريقيا والأندلس، ويشير أغلب الكتاب والمؤرخين القدماء إلى أن إدريس الثاني هو من أسس هذه المدينة على مرحلتين.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2"/>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39AE35A8"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المرحلة الاولى :اسس فيها فاس عدوة الاندلس عام192ه/816م  وهي التي اختطت  على الضفة اليمنى من وادي فاس .</w:t>
      </w:r>
    </w:p>
    <w:p w14:paraId="6B4D3057"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المرحلة الثانية : اسس فيها عدوة القرويين عام193ه/817م  وهي التي تسمى بفاس الثانية  او العالية او فاس عدوة القرويين  التي اسست على الضفة اليسرى لنهر وادي فاس.</w:t>
      </w:r>
    </w:p>
    <w:p w14:paraId="0B44704C" w14:textId="77777777" w:rsidR="00565DBA" w:rsidRPr="00B34213" w:rsidRDefault="00565DBA" w:rsidP="00565DBA">
      <w:pPr>
        <w:numPr>
          <w:ilvl w:val="0"/>
          <w:numId w:val="25"/>
        </w:numPr>
        <w:bidi/>
        <w:spacing w:after="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ب.</w:t>
      </w:r>
      <w:r w:rsidRPr="00B34213">
        <w:rPr>
          <w:rFonts w:ascii="Simplified Arabic" w:hAnsi="Simplified Arabic" w:cs="Simplified Arabic"/>
          <w:b/>
          <w:bCs/>
          <w:sz w:val="28"/>
          <w:szCs w:val="28"/>
          <w:rtl/>
          <w:lang w:eastAsia="zh-CN" w:bidi="ar-IQ"/>
        </w:rPr>
        <w:t>بناء عدوة الاندلس:</w:t>
      </w:r>
    </w:p>
    <w:p w14:paraId="5B94BC4B"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انتقل ادريس الثاني الى هذا الموضع  واصدر الامر  ببناء المدينة في شهر ربيع الاول  سنة 192ه/ كانون الثاني 828م .ووضع حجر الاساس للجزء الذي سيعرف  بعدوة الاندلس على الضفة الثالثة الشرقية لنهر فاس , ودعا ان يجعلها الله دار علم وفقه يتلى بها كتاب الله  وتقام بها حدوده كما دعى لأهلها ان يجعلهم الله متمسكين بالسنة والجماعة طالما بقيت المدينة وقد بدء ببناء الاساس ثم دور الامام والمسجد الجامع  الذي سمي بجامع الاشياخ  وذلك بجانب الابار على مقربة من المعسكر الذي نزل فيه ادريس  وقد احيط هذا البناء بسور من خشب  وكان  فيه ستة ابواب</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3"/>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74087B49" w14:textId="77777777" w:rsidR="00565DBA" w:rsidRPr="00B34213" w:rsidRDefault="00565DBA" w:rsidP="00565DBA">
      <w:pPr>
        <w:numPr>
          <w:ilvl w:val="0"/>
          <w:numId w:val="25"/>
        </w:numPr>
        <w:bidi/>
        <w:spacing w:after="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 xml:space="preserve">ج . </w:t>
      </w:r>
      <w:r w:rsidRPr="00B34213">
        <w:rPr>
          <w:rFonts w:ascii="Simplified Arabic" w:hAnsi="Simplified Arabic" w:cs="Simplified Arabic"/>
          <w:b/>
          <w:bCs/>
          <w:sz w:val="28"/>
          <w:szCs w:val="28"/>
          <w:rtl/>
          <w:lang w:eastAsia="zh-CN" w:bidi="ar-IQ"/>
        </w:rPr>
        <w:t>بناء عدوة القرويين :</w:t>
      </w:r>
    </w:p>
    <w:p w14:paraId="046E8AE5"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lastRenderedPageBreak/>
        <w:t xml:space="preserve">وبعد نحو عام، أي في ربيع الآخر سنة 193هـ/ديسمبر 828م، شرع إدريس الثاني في بناء مدينة جديدة مقابل المدينة الأولى على الضفة المقابلة لنهر فاس، وقد عرفت هذه المدينة أو الحي الجديد باسم "عدوة القرويين"، وكانت أشبه بقرية رعوية، ولها ستة أبواب أيضاً. وبُني داخل الحي الجامع الأعظم الذي عُرف فيما بعد بجامع الشرفاء، وبُني أيضاً دار الإمارة المعروفة بدار القيطون أو دار الفسطاط، لأن الإمام نصب خيمته فيها. وبُنيت القيصرية أيضاً داخل الحي، وأقيمت الأسواق والدكاكين حول المسجد من جميع الجهات. وأمر الناس بالبناء والغرس وشجعهم على ذلك، حيث أعطاهم إدريس الثاني كل الأماكن التي أكملوا البناء والغرس فيها قبل إتمام بناء السور. وزاد البناء واستخدم خشب الأشجار الموجودة في المنطقة في أعمال البناء، مما سهل الأمور على الناس.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4"/>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1FD331E9" w14:textId="77777777" w:rsidR="00565DBA" w:rsidRPr="00E17F55" w:rsidRDefault="00565DBA" w:rsidP="00565DBA">
      <w:pPr>
        <w:numPr>
          <w:ilvl w:val="0"/>
          <w:numId w:val="26"/>
        </w:numPr>
        <w:bidi/>
        <w:spacing w:after="0"/>
        <w:jc w:val="lowKashida"/>
        <w:rPr>
          <w:rFonts w:ascii="Simplified Arabic" w:hAnsi="Simplified Arabic" w:cs="Simplified Arabic"/>
          <w:sz w:val="24"/>
          <w:szCs w:val="24"/>
          <w:lang w:eastAsia="zh-CN" w:bidi="ar-IQ"/>
        </w:rPr>
      </w:pPr>
      <w:r w:rsidRPr="00E17F55">
        <w:rPr>
          <w:rFonts w:ascii="Simplified Arabic" w:hAnsi="Simplified Arabic" w:cs="Simplified Arabic"/>
          <w:sz w:val="24"/>
          <w:szCs w:val="24"/>
          <w:rtl/>
          <w:lang w:eastAsia="zh-CN" w:bidi="ar-IQ"/>
        </w:rPr>
        <w:t>مساهمة الادارسة في تنمية الحضارة العربية :</w:t>
      </w:r>
    </w:p>
    <w:p w14:paraId="042E6C66" w14:textId="77777777" w:rsidR="00565DBA" w:rsidRPr="00B34213" w:rsidRDefault="00565DBA" w:rsidP="00565DBA">
      <w:pPr>
        <w:numPr>
          <w:ilvl w:val="0"/>
          <w:numId w:val="25"/>
        </w:numPr>
        <w:bidi/>
        <w:spacing w:after="0"/>
        <w:jc w:val="lowKashida"/>
        <w:rPr>
          <w:rFonts w:ascii="Simplified Arabic" w:hAnsi="Simplified Arabic" w:cs="Simplified Arabic"/>
          <w:sz w:val="28"/>
          <w:szCs w:val="28"/>
          <w:rtl/>
          <w:lang w:eastAsia="zh-CN" w:bidi="ar-IQ"/>
        </w:rPr>
      </w:pPr>
      <w:r w:rsidRPr="00B34213">
        <w:rPr>
          <w:rFonts w:ascii="Simplified Arabic" w:hAnsi="Simplified Arabic" w:cs="Simplified Arabic"/>
          <w:b/>
          <w:bCs/>
          <w:sz w:val="28"/>
          <w:szCs w:val="28"/>
          <w:rtl/>
          <w:lang w:eastAsia="zh-CN" w:bidi="ar-IQ"/>
        </w:rPr>
        <w:t>اللغة العربية وانتشار الاسلام:</w:t>
      </w:r>
    </w:p>
    <w:p w14:paraId="040133BD"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لقد كان دخول الأدارسة إلى المغرب انتصاراً للحضارة العربية والدين الإسلامي الحنيف، فرغم فتوحات موسى بن نصير في شمال أفريقيا في نهاية القرن الأول الهجري، إلا أن النفوذ العربي الفعلي لم يتجاوز المناطق الساحلية وبعض المناطق الداخلية، فقد ظلت أماكن كثيرة في الصحراء غير متأثرة بالمعطيات الحضارية والروحية للدين الجديد، وخاصة مناطق استيطان قبائل الصنهاجة في جنوب المغرب، حيث لم يعتنقوا الإسلام إلا في القرن الثالث الهجري/ التاسع الميلادي.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5"/>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.وهذا هو القرن الذي نشط فيه الأدارسة في إخضاع القبائل ونشر الإسلام بينهم، وكان من أول اهتمامات إدريس الأول محاولة القضاء على الحركات الانفصالية والانحرافات العقائدية بين بعض القبائل البربرية المتواجدة في المغرب، وخاصة قبائل برغواطة في منطقة تلمسان، كما عمل على نشر الإسلام بين قبائل أخرى كانت تقطن منطقة مدينة سلا ومنطقة تادلة في جنوب المغرب.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6"/>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.لقد أكمل إدريس الثاني عمل والده في كل القبائل البربرية وأقام أول دولة عربية في المغرب، ورغم أن مناطق كثيرة في المغرب ظلت خارج نطاق الدولة الإدريسية إلا أن إدريس الثاني استطاع أن يجمع تحت سلطته المركزية العربية الإسلامية عدداً كبيراً من القبائل البربرية بعد أن كانت هذه القبائل مستقلة عن بعضها البعض، وكان هذا إنجازاً عظيماً في مجال توحيد هذه القبائل وإعدادها لعملية التعريب. وقد بدأت نقطة التحول الرئيسية في حياة الدولة الإدريسية بإمامة إدريس الثاني لأن والده إدريس بن عبد الله كان أشبه باللاجئ بين القبائل البربرية في المغرب، ورغم أنه كان يتمتع بمكانة ممتازة بين هذه القبائل بسبب أصوله التي ترجع إلى بيت النبوة وما يتمتع به من صفات وسمات حميدة إلا أنه كان لا يزال غريباً وحيداً لا يستقبل من الوافدين العرب إلا القليل مثل أخيه سليمان وابن عمه داود بن القاسم اللذين لم يستطيعا أن يغيرا طبيعة شعوره بالغربة. والدليل على ذلك أن بعضهم فضل الرجوع إلى المشرق على البقاء في المغرب، مثل ابن عمه داود بن القاسم.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7"/>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 </w:t>
      </w:r>
    </w:p>
    <w:p w14:paraId="3D2A935B"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لقد كان لهذه العناصر العربية الوافدة قيمة مضاعفة عند إدريس الثاني لأنه وجد فيهم على المستوى الشخصي الحلقة المفقودة بين أصله الدموي ووضعه الحقيقي الذي ارتبط به بالتقاليد واللغة والبيئة. وعلى المستوى السياسي كان هؤلاء العرب هم النواة التي أراد بناء إدارة عربية منظمة من أجل الخروج من وصاية قبيلة أورابة البربرية وضمان التوازن والاستقلال المطلوب لدولته الجديدة عن نفوذ القبائل المحلية. وقد نجح إدريس الثاني في هذا المجال إلى حد كبير، فقد حول الدولة إلى كيان عربي قوي مؤثر في المنطقة. وقد ساهم هؤلاء العرب في مجال الإدارة، حيث اهتم كثير منهم بالعمارة في المناطق التي عُيِّنوا فيها، بالإضافة إلى عملهم على نشر الإسلام واللغة العربية.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8"/>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2563DEA8"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lastRenderedPageBreak/>
        <w:t>وكانت لغة الادارة في دولة الادارسة هي العربية بدليل  نقوش السكة  وخطبة ادريس الثاني التي القاها  بعد انتهاء مدينة فاس</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29"/>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ومن الملاحظ ان اللغة العربية انتشرت انتشارا واسعا  في المناطق التي استقر فيها الادارسة . وما يزال هذا الاثر  العميق يلاحظ في مناطق الريف والسوس  وهما من مناطق البربر الاصيل.</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0"/>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03618949"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اما فيما يخص النقود العربية  فقد ضربت دراهم  باسم ادريس الثاني  ترجع الى تواريخ  متعددة مثل السنوات 181,183,185,189 ه</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1"/>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بل ان النقود العربية بدا ضربها منذ عهد ادريس  الاول  سنة 174ه/790م ونقش في احد اوجهتها  لا اله الا الله  لا شريك له باسم الله .ضرب هذا الدرهم بتدغة سنة 174ه وفي الوجه الثاني صورة هلال  ثم ( محمد رسول الله ) وتحته : مما امر ربه "ادريس بن عبدالله ,جاء الحق وزهق الباطل ان الباطل كان زهوقا".</w:t>
      </w:r>
    </w:p>
    <w:p w14:paraId="4FDC561D" w14:textId="77777777" w:rsidR="00565DBA" w:rsidRPr="00B34213" w:rsidRDefault="00565DBA" w:rsidP="00565DBA">
      <w:pPr>
        <w:numPr>
          <w:ilvl w:val="0"/>
          <w:numId w:val="25"/>
        </w:numPr>
        <w:bidi/>
        <w:spacing w:after="0"/>
        <w:jc w:val="lowKashida"/>
        <w:rPr>
          <w:rFonts w:ascii="Simplified Arabic" w:hAnsi="Simplified Arabic" w:cs="Simplified Arabic"/>
          <w:b/>
          <w:bCs/>
          <w:sz w:val="28"/>
          <w:szCs w:val="28"/>
          <w:lang w:eastAsia="zh-CN" w:bidi="ar-IQ"/>
        </w:rPr>
      </w:pPr>
      <w:r w:rsidRPr="00B34213">
        <w:rPr>
          <w:rFonts w:ascii="Simplified Arabic" w:hAnsi="Simplified Arabic" w:cs="Simplified Arabic"/>
          <w:b/>
          <w:bCs/>
          <w:sz w:val="28"/>
          <w:szCs w:val="28"/>
          <w:rtl/>
          <w:lang w:eastAsia="zh-CN" w:bidi="ar-IQ"/>
        </w:rPr>
        <w:t>المدن وانشائها:</w:t>
      </w:r>
    </w:p>
    <w:p w14:paraId="52E070E6" w14:textId="77777777" w:rsidR="00565DBA" w:rsidRDefault="00565DBA" w:rsidP="00565DBA">
      <w:pPr>
        <w:bidi/>
        <w:spacing w:after="0"/>
        <w:ind w:firstLine="720"/>
        <w:jc w:val="lowKashida"/>
        <w:rPr>
          <w:rFonts w:ascii="Simplified Arabic" w:hAnsi="Simplified Arabic" w:cs="Simplified Arabic" w:hint="cs"/>
          <w:sz w:val="24"/>
          <w:szCs w:val="24"/>
          <w:rtl/>
          <w:lang w:eastAsia="zh-CN" w:bidi="ar-IQ"/>
        </w:rPr>
      </w:pPr>
      <w:r w:rsidRPr="00E17F55">
        <w:rPr>
          <w:rFonts w:ascii="Simplified Arabic" w:hAnsi="Simplified Arabic" w:cs="Simplified Arabic"/>
          <w:sz w:val="24"/>
          <w:szCs w:val="24"/>
          <w:rtl/>
          <w:lang w:eastAsia="zh-CN" w:bidi="ar-IQ"/>
        </w:rPr>
        <w:t xml:space="preserve">إن أعظم إنجاز حضاري حققه الإدريسيون في المغرب هو تأسيسهم للعديد من المدن التي أصبحت مراكز مهمة لنشر المعرفة والثقافة العربية الإسلامية، ومدينة فاس بطبيعة الحال تأتي في مقدمة هذه المدن، وقد سبق أن ذكرنا بنائها والظروف التي أدت إلى وجودها، ولا تقتصر أهمية فاس على المدينة بكل مساجدها وأسواقها وقصورها وغيرها، بل في الرسالة الحضارية التي حملتها، والتي تمثل دور الإدريسيين في بلاد المغرب. وفي هذا الصدد تجدر الإشارة إلى أن وجه التجديد والإبداع في عمل إدريس الثاني أنه أسس عاصمة عربية في بيئة بربرية بالكامل، كما فعل من قبله عقبة بن نافع الفهري عندما بنى القيروان بإفريقية في المغرب الأدنى، وبذلك أصبحت فاس مثل القيروان بالنسبة للمغرب. وقد سعى إدريس الثاني عمداً إلى إبراز الطابع العربي للمدينة، حيث أسكن العرب الذين وفدوا إليه في عدوة القرويين، وكما ذكرنا سابقاً، إلا عدوة الثانية، أي عدوة الأندلس، ولم يمض وقت طويل حتى استعربت بعد وصول عدد كبير من الأندلسيين إليها إثر ثورة الربض في عهد الحكم الأول بن هشام في الأندلس سنة 202هـ/817م.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2"/>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.وكان هؤلاء يتألفون من نحو ثمانمائة أسرة. نزلوا في عدوة الأندلس , وشرعوا في البناء بها على الطريقة الاندلسية فعمرت بهم المدينة . وسميت باسمهـم كما أسلفنا</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3"/>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075803A5"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p>
    <w:p w14:paraId="56908D7B" w14:textId="77777777" w:rsidR="00565DBA" w:rsidRPr="00B34213" w:rsidRDefault="00565DBA" w:rsidP="00565DBA">
      <w:pPr>
        <w:bidi/>
        <w:spacing w:after="0"/>
        <w:ind w:firstLine="720"/>
        <w:jc w:val="lowKashida"/>
        <w:rPr>
          <w:rFonts w:ascii="Simplified Arabic" w:hAnsi="Simplified Arabic" w:cs="Simplified Arabic"/>
          <w:b/>
          <w:bCs/>
          <w:sz w:val="28"/>
          <w:szCs w:val="28"/>
          <w:rtl/>
          <w:lang w:eastAsia="zh-CN" w:bidi="ar-IQ"/>
        </w:rPr>
      </w:pPr>
      <w:r w:rsidRPr="00B34213">
        <w:rPr>
          <w:rFonts w:ascii="Simplified Arabic" w:hAnsi="Simplified Arabic" w:cs="Simplified Arabic"/>
          <w:b/>
          <w:bCs/>
          <w:sz w:val="28"/>
          <w:szCs w:val="28"/>
          <w:rtl/>
          <w:lang w:eastAsia="zh-CN" w:bidi="ar-IQ"/>
        </w:rPr>
        <w:t>ومن المدن الأخرى التي أنشأت في عهد الأدارسة:</w:t>
      </w:r>
    </w:p>
    <w:p w14:paraId="02909EE6" w14:textId="77777777" w:rsidR="00565DBA" w:rsidRPr="00E17F55" w:rsidRDefault="00565DBA" w:rsidP="00565DBA">
      <w:pPr>
        <w:numPr>
          <w:ilvl w:val="0"/>
          <w:numId w:val="22"/>
        </w:numPr>
        <w:bidi/>
        <w:spacing w:after="0"/>
        <w:jc w:val="lowKashida"/>
        <w:rPr>
          <w:rFonts w:ascii="Simplified Arabic" w:hAnsi="Simplified Arabic" w:cs="Simplified Arabic"/>
          <w:sz w:val="24"/>
          <w:szCs w:val="24"/>
          <w:rtl/>
          <w:lang w:eastAsia="zh-CN" w:bidi="ar-IQ"/>
        </w:rPr>
      </w:pPr>
      <w:r w:rsidRPr="00B34213">
        <w:rPr>
          <w:rFonts w:ascii="Simplified Arabic" w:hAnsi="Simplified Arabic" w:cs="Simplified Arabic"/>
          <w:b/>
          <w:bCs/>
          <w:sz w:val="28"/>
          <w:szCs w:val="28"/>
          <w:rtl/>
          <w:lang w:eastAsia="zh-CN" w:bidi="ar-IQ"/>
        </w:rPr>
        <w:t xml:space="preserve">مدينة البصرة </w:t>
      </w:r>
      <w:r w:rsidRPr="00E17F55">
        <w:rPr>
          <w:rFonts w:ascii="Simplified Arabic" w:hAnsi="Simplified Arabic" w:cs="Simplified Arabic"/>
          <w:b/>
          <w:bCs/>
          <w:sz w:val="24"/>
          <w:szCs w:val="24"/>
          <w:rtl/>
          <w:lang w:eastAsia="zh-CN" w:bidi="ar-IQ"/>
        </w:rPr>
        <w:t>:</w:t>
      </w:r>
      <w:r w:rsidRPr="00E17F55">
        <w:rPr>
          <w:rFonts w:ascii="Simplified Arabic" w:hAnsi="Simplified Arabic" w:cs="Simplified Arabic"/>
          <w:sz w:val="24"/>
          <w:szCs w:val="24"/>
          <w:rtl/>
          <w:lang w:eastAsia="zh-CN" w:bidi="ar-IQ"/>
        </w:rPr>
        <w:t xml:space="preserve"> </w:t>
      </w:r>
    </w:p>
    <w:p w14:paraId="012C90A9"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بنيت في منتصف القرن الثالث الهجري/ التاسع الميلادي وأول من تولى أمرها من الإدريسيين هو إبراهيم بن القاسم بن إدريس، وتقع بين أصيلة والعرائش بعيدة عن البحر، وقد عرفت في بادئ الأمر ببصرة القطان لانتشار تجارتها فيها، وكان لها عشرة أبواب، أما مسجدها فكان يتألف من سبعة ساحات، وكان يحيط بها عيون عذبة وآبار كثيرة، وقد اشتهرت هذه المدينة بكثرة مراعيها وجمال نسائها، كما يشير البكري بقوله (وهل في أرض المغرب من هو أجمل منهن؟).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4"/>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25B6523B" w14:textId="77777777" w:rsidR="00565DBA" w:rsidRPr="00B34213" w:rsidRDefault="00565DBA" w:rsidP="00565DBA">
      <w:pPr>
        <w:numPr>
          <w:ilvl w:val="0"/>
          <w:numId w:val="22"/>
        </w:numPr>
        <w:bidi/>
        <w:spacing w:after="0"/>
        <w:jc w:val="lowKashida"/>
        <w:rPr>
          <w:rFonts w:ascii="Simplified Arabic" w:hAnsi="Simplified Arabic" w:cs="Simplified Arabic"/>
          <w:sz w:val="28"/>
          <w:szCs w:val="28"/>
          <w:rtl/>
          <w:lang w:eastAsia="zh-CN" w:bidi="ar-IQ"/>
        </w:rPr>
      </w:pPr>
      <w:r w:rsidRPr="00B34213">
        <w:rPr>
          <w:rFonts w:ascii="Simplified Arabic" w:hAnsi="Simplified Arabic" w:cs="Simplified Arabic"/>
          <w:b/>
          <w:bCs/>
          <w:sz w:val="28"/>
          <w:szCs w:val="28"/>
          <w:rtl/>
          <w:lang w:eastAsia="zh-CN" w:bidi="ar-IQ"/>
        </w:rPr>
        <w:t>مدينة جراوة:</w:t>
      </w:r>
    </w:p>
    <w:p w14:paraId="5E7D59B3" w14:textId="77777777" w:rsidR="00565DBA" w:rsidRPr="00E17F55" w:rsidRDefault="00565DBA" w:rsidP="00565DBA">
      <w:pPr>
        <w:bidi/>
        <w:spacing w:after="0"/>
        <w:ind w:firstLine="36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 تقع في الشمال الشرقي من المغرب, وقد بناها أبو العيش عيسى بن إدريس بن محمد بن سليمان سنة 257 أو 259ه/ 870 او870, وكان لها أربعة أبواب, وجامع يحتوي على خمس بلاطات. وحولها سهول خصبة ومراعي وفيرة يسكن فيها قبائل عديدة منهم مدغرة على البحر, وبنو يزنان و زواغة وزناتة و وبنو يفرن وغيرهم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5"/>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cs/>
          <w:lang w:eastAsia="zh-CN" w:bidi="ar-IQ"/>
        </w:rPr>
        <w:t>‎</w:t>
      </w:r>
      <w:r w:rsidRPr="00E17F55">
        <w:rPr>
          <w:rFonts w:ascii="Simplified Arabic" w:hAnsi="Simplified Arabic" w:cs="Simplified Arabic"/>
          <w:sz w:val="24"/>
          <w:szCs w:val="24"/>
          <w:rtl/>
          <w:lang w:eastAsia="zh-CN" w:bidi="ar-IQ"/>
        </w:rPr>
        <w:t>.</w:t>
      </w:r>
    </w:p>
    <w:p w14:paraId="09E6FE89" w14:textId="77777777" w:rsidR="00565DBA" w:rsidRPr="00B34213" w:rsidRDefault="00565DBA" w:rsidP="00565DBA">
      <w:pPr>
        <w:numPr>
          <w:ilvl w:val="0"/>
          <w:numId w:val="22"/>
        </w:numPr>
        <w:bidi/>
        <w:spacing w:after="0"/>
        <w:jc w:val="lowKashida"/>
        <w:rPr>
          <w:rFonts w:ascii="Simplified Arabic" w:hAnsi="Simplified Arabic" w:cs="Simplified Arabic"/>
          <w:sz w:val="28"/>
          <w:szCs w:val="28"/>
          <w:rtl/>
          <w:lang w:eastAsia="zh-CN" w:bidi="ar-IQ"/>
        </w:rPr>
      </w:pPr>
      <w:r w:rsidRPr="00B34213">
        <w:rPr>
          <w:rFonts w:ascii="Simplified Arabic" w:hAnsi="Simplified Arabic" w:cs="Simplified Arabic"/>
          <w:b/>
          <w:bCs/>
          <w:sz w:val="28"/>
          <w:szCs w:val="28"/>
          <w:rtl/>
          <w:lang w:eastAsia="zh-CN" w:bidi="ar-IQ"/>
        </w:rPr>
        <w:t>قلعة حجر النسر:</w:t>
      </w:r>
      <w:r w:rsidRPr="00B34213">
        <w:rPr>
          <w:rFonts w:ascii="Simplified Arabic" w:hAnsi="Simplified Arabic" w:cs="Simplified Arabic"/>
          <w:sz w:val="28"/>
          <w:szCs w:val="28"/>
          <w:rtl/>
          <w:lang w:eastAsia="zh-CN" w:bidi="ar-IQ"/>
        </w:rPr>
        <w:t xml:space="preserve"> </w:t>
      </w:r>
    </w:p>
    <w:p w14:paraId="7DBF891C"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lastRenderedPageBreak/>
        <w:t xml:space="preserve">بنيت هذه القلعة في الجنوب الشرقي من البصرة سنة 317ه/ 929م على يد إبراهيم بن محمد بن القاسم بن إدريس. وفي هذه القلعة حوصر الأدارسة في منطقة الريف في عهد موسى بن أبي العافية. وقد دافعوا عنها دفاعا مستميتا. ومن المرجح أن هذه القلعة كانت تقع قريبا من مضارب قبيلة سوماتة حيث لا تزال أنقاضها موجودة هناك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6"/>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37FBF1FB" w14:textId="77777777" w:rsidR="00565DBA" w:rsidRPr="00B34213" w:rsidRDefault="00565DBA" w:rsidP="00565DBA">
      <w:pPr>
        <w:numPr>
          <w:ilvl w:val="0"/>
          <w:numId w:val="22"/>
        </w:numPr>
        <w:bidi/>
        <w:spacing w:after="0"/>
        <w:jc w:val="lowKashida"/>
        <w:rPr>
          <w:rFonts w:ascii="Simplified Arabic" w:hAnsi="Simplified Arabic" w:cs="Simplified Arabic"/>
          <w:sz w:val="28"/>
          <w:szCs w:val="28"/>
          <w:rtl/>
          <w:lang w:eastAsia="zh-CN" w:bidi="ar-IQ"/>
        </w:rPr>
      </w:pPr>
      <w:r w:rsidRPr="00B34213">
        <w:rPr>
          <w:rFonts w:ascii="Simplified Arabic" w:hAnsi="Simplified Arabic" w:cs="Simplified Arabic"/>
          <w:b/>
          <w:bCs/>
          <w:sz w:val="28"/>
          <w:szCs w:val="28"/>
          <w:rtl/>
          <w:lang w:eastAsia="zh-CN" w:bidi="ar-IQ"/>
        </w:rPr>
        <w:t>أصيلا:</w:t>
      </w:r>
    </w:p>
    <w:p w14:paraId="577EF8EF"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تقع غربي طنجة، كانت هذه المدينة موجودة قبل الإسلام، عرفها القرطاجيون، إلا أنها غمرتها مياه البحر، ثم جدّدها البربر والأدارسة، حيث جعلوا من موقعها رباطاً يؤمها الناس من جهات عديدة، وكان يقام فيها سوق عام ثلاث مرات في السنة في رمضان وذي الحجة ومحرم، وكان الناس يزورونها في هذه الأوقات للتجارة، ثم تطوّرت المدينة في هذا الموقع تدريجياً، فجاء القاسم بن إدريس، وكان أول من ملكها من الأدارسة، فبنى سورها وقصرها، ثم تولى أمرها بعده أبناؤه، وسكنت هذه المدينة قبائل كثيرة، وخاصة اللواطة والهوارة.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7"/>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3D20BEFE"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b/>
          <w:bCs/>
          <w:sz w:val="24"/>
          <w:szCs w:val="24"/>
          <w:rtl/>
          <w:lang w:eastAsia="zh-CN" w:bidi="ar-IQ"/>
        </w:rPr>
        <w:t>5</w:t>
      </w:r>
      <w:r w:rsidRPr="00B34213">
        <w:rPr>
          <w:rFonts w:ascii="Simplified Arabic" w:hAnsi="Simplified Arabic" w:cs="Simplified Arabic"/>
          <w:b/>
          <w:bCs/>
          <w:sz w:val="28"/>
          <w:szCs w:val="28"/>
          <w:rtl/>
          <w:lang w:eastAsia="zh-CN" w:bidi="ar-IQ"/>
        </w:rPr>
        <w:t>. بناء المساجد</w:t>
      </w:r>
      <w:r w:rsidRPr="00E17F55">
        <w:rPr>
          <w:rFonts w:ascii="Simplified Arabic" w:hAnsi="Simplified Arabic" w:cs="Simplified Arabic"/>
          <w:sz w:val="24"/>
          <w:szCs w:val="24"/>
          <w:rtl/>
          <w:lang w:eastAsia="zh-CN" w:bidi="ar-IQ"/>
        </w:rPr>
        <w:t xml:space="preserve">: اتبع الأدارسة سياسة بناء المساجد منذ بداية دولتهم، وذلك لتأثيرها الكبير في نشر الإسلام واللغة العربية بين السكان المحليين في المغرب. وتشير المصادر إلى أن إدريس الأول بنى مسجداً في مدينة تلمسان عندما سقطت تحت سيطرته سنة 174هـ/790م، وقد نقش على منبر هذا المسجد العبارات التالية: "بسم الله الرحمن الرحيم، هذا ما أمر به الإمام إدريس بن عبد الله بن الحسن بن الحسن بن علي بن أبي طالب (عليهم السلام) في شهر صفر سنة مائة وأربعة وسبعين".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8"/>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2C4BEBC5" w14:textId="77777777" w:rsidR="00565DBA" w:rsidRPr="00E17F55" w:rsidRDefault="00565DBA" w:rsidP="00565DBA">
      <w:pPr>
        <w:numPr>
          <w:ilvl w:val="0"/>
          <w:numId w:val="22"/>
        </w:numPr>
        <w:bidi/>
        <w:spacing w:after="0"/>
        <w:jc w:val="lowKashida"/>
        <w:rPr>
          <w:rFonts w:ascii="Simplified Arabic" w:hAnsi="Simplified Arabic" w:cs="Simplified Arabic"/>
          <w:b/>
          <w:bCs/>
          <w:sz w:val="24"/>
          <w:szCs w:val="24"/>
          <w:rtl/>
          <w:lang w:eastAsia="zh-CN" w:bidi="ar-IQ"/>
        </w:rPr>
      </w:pPr>
      <w:r w:rsidRPr="00E17F55">
        <w:rPr>
          <w:rFonts w:ascii="Simplified Arabic" w:hAnsi="Simplified Arabic" w:cs="Simplified Arabic"/>
          <w:sz w:val="24"/>
          <w:szCs w:val="24"/>
          <w:rtl/>
          <w:lang w:eastAsia="zh-CN" w:bidi="ar-IQ"/>
        </w:rPr>
        <w:t>بناء جامع القرويين واثره الحضاري</w:t>
      </w:r>
      <w:r w:rsidRPr="00E17F55">
        <w:rPr>
          <w:rFonts w:ascii="Simplified Arabic" w:hAnsi="Simplified Arabic" w:cs="Simplified Arabic"/>
          <w:b/>
          <w:bCs/>
          <w:sz w:val="24"/>
          <w:szCs w:val="24"/>
          <w:rtl/>
          <w:lang w:eastAsia="zh-CN" w:bidi="ar-IQ"/>
        </w:rPr>
        <w:t xml:space="preserve"> :</w:t>
      </w:r>
    </w:p>
    <w:p w14:paraId="77A0A1B4"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يعود الفضل في بناء جامع القرويين إلى إحدى الأسر الفهرية التي جاءت من القيروان إلى فاس, ونزلت في عدوة القرويين, كما يعود إليها الفضل أيضا في بناء جامع آخر في العدوة الثانية من مدينة فاس. وذلك هو جامع الأندلسيين</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39"/>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68687EFC"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وقع الاختيار على مكان جامع القرويين في إحدى الحقول القريبة من المدينة وقد ابتدأ الحفر في أسس المسجد في اليوم الأول من رمضان سنة245ه/ 859م. أما مواد البناء المستعملة فقد استخرجت من المكان نفسه. وحتى الماء استنبط من بئر كانت قائمة هناك. وكان الأمير يحيي بن محمد بن إدريس قد شر بهذه المبادرة الكريمة من هذه الأسرة لبناء المسجدين بالقرب من مقره في فاس. فكان يتفقد البناء بنفسه. هو والعلماء والفقهاء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0"/>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.كان هذا الجامع صغيرا, وهو يتألف من تصميم مربع الشكل تقريبا على غرار بقية الجوامع الإسلامية تبلغ مساحته نحو 1600 متر مربع. ويتألف من أربع بلاطات. أي أروقة أفقية. تمتد من الشرق إلى الغرب موازية لجدار القبلة وله صحن وأربعة أبواب. وقد بقي هذا الجامع حتى انقضى حكم الأدارسة في فاس. وكان مقتصرا على إقامة الصلوات الخمس فقط. والظاهر أن الناس لم يكونوا قبل هذا الوقت من الكثرة بحيث يضطرون إلى اتخاذ القرويين مسجدا جامعا. لكن عندما كثرت العمارات واتصل البناء في أرباض المدينة رأى الناس ضرورة ذلك. واستجاب والي المدينة سنة 307ه/ 919م لرغبة العلماء والفقهاء في نقل الخطبة من مسجد الشرفاء إلى القرويين. وقد وضع له منبرا من خشب الصنوبر يتألف من ست درجات</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1"/>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.أول إضافة لهذا المسجد كانت بعد سقوط فاس في أيدي الزناتة تحت رعاية الأمويين في الأندلس، حيث كتب العامل أحمد بن أبي بكر الزناتي إلى الناصر لدين الله يستأذنه في بناء المسجد وإصلاحه، وكانت الإضافة فيه لحاجة الناس إليه، فأذن له، وأرسل إليه أموالاً كثيرة من أخماس الغنائم، وأمره أن ينفقها عليه، فرمّمه وزاد فيه، فبلغت مساحته نحو أربعة آلاف متر مربع، كما بنيت له مئذنة جديدة من الحجر المنحوت، ثم توالت الإضافات عليه في العصور اللاحقة، فبلغت مساحته نحو 5846 متراً مربعاً في عهد المرابطين، وصنع له منبر فخم بدلاً من المنبر الأموي القديم، ومن الآثار التي خلفها الموحدون فيه الثريا العظيمة التي برع الصناع في تزيينها. أما في العصر المريني فقد صنعت له ساعة مائية عظيمة، وفي </w:t>
      </w:r>
      <w:r w:rsidRPr="00E17F55">
        <w:rPr>
          <w:rFonts w:ascii="Simplified Arabic" w:hAnsi="Simplified Arabic" w:cs="Simplified Arabic"/>
          <w:sz w:val="24"/>
          <w:szCs w:val="24"/>
          <w:rtl/>
          <w:lang w:eastAsia="zh-CN" w:bidi="ar-IQ"/>
        </w:rPr>
        <w:lastRenderedPageBreak/>
        <w:t xml:space="preserve">العصر السعدي بنيت له القبة العجيبة ذات الصواري الثمانية، وفي أيام العلويين جرى ترميم شامل لمباني القرويين، وتم بناء مكاتب إدارية وقاعة كبيرة للمطالعة، ثم نقلت أقسام التعليم من المسجد نفسه إلى مبان خاصة.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2"/>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.وكانت موضوعات الدراسة في البداية تتعلق بالدين واللغة العربية، بما في ذلك الفقه والتفسير والأدب. وقد شهدت هذه الجامعة نشاطاً كبيراً في مختلف فروع المعرفة في العصور اللاحقة (خاصة أيام الموحدين والمرينيين والأشراف). وقد عاش القرويون منذ البداية على نظام الوقف الذي توسعت موارده بعد المرابطين، أي بعد أن سادت الروح الدينية والعلمية بين أهل فاس. وكان العلماء الذين يدرسون في هذه الجامعة يتطوعون لإلقاء دروسهم فيها، وشغلوا وظائف خارج الجامعة، كالتأليف والقضاء وغيرها. وفي العهد المريني، بُنيت العديد من المدارس لاستيعاب الطلاب، وجُهزت المكتبات لمساعدتهم على اكتساب المعرفة. كما أُنشئت مكتبة عظيمة في القرويين نفسها. وحدثت تطورات أخرى كثيرة في هذه الجامعة في أيام العلويين، واستمر الاهتمام بها إلى العصر الحديث، وتوزعت مراحل الدراسة فيها، ثم في عام 1942م، عُين أول مدير للتدريس بالطريقة الحديثة، بالإضافة إلى الطريقة التقليدية. وهو الأستاذ محمد الفاسي الذي وضع نظاماً دقيقاً للامتحانات، والمواد، والكتب المقررة.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3"/>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0BDC687C"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b/>
          <w:bCs/>
          <w:sz w:val="24"/>
          <w:szCs w:val="24"/>
          <w:rtl/>
          <w:lang w:eastAsia="zh-CN" w:bidi="ar-IQ"/>
        </w:rPr>
        <w:t xml:space="preserve">6- </w:t>
      </w:r>
      <w:r w:rsidRPr="00E17F55">
        <w:rPr>
          <w:rFonts w:ascii="Simplified Arabic" w:hAnsi="Simplified Arabic" w:cs="Simplified Arabic"/>
          <w:sz w:val="24"/>
          <w:szCs w:val="24"/>
          <w:rtl/>
          <w:lang w:eastAsia="zh-CN" w:bidi="ar-IQ"/>
        </w:rPr>
        <w:t xml:space="preserve">مسجد الأندلس: بدأ بناؤه أيضاً سنة 245هـ/859م، وساعد في بنائه جماعة من الأندلسيين المقيمين في عدوة الأندلس، فسمي المسجد باسمهم. وكان البناء يتكون من ستة أعمدة وله صحن صغير، ثم أضاف إليه أحد عمال الناصر لدين الله مئذنة سنة 345هـ/956م، ونقل إليه الخطبة من مسجد الشيوخ حامد بن حمدان الهمداني عامل أبي عبد الله الشيعي (حين تولى حكم فاس سنة 21هـ/3م). ورغم أهمية هذا المسجد الذي يعد توأم مسجد القرويين إلا أنه لم يصل إلى الشهرة التي وصل إليها مسجد القرويين، ومن الجدير بالذكر أنه كان أيضاً منبراً لحلق العلم والدراسة.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4"/>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21A115D8" w14:textId="77777777" w:rsidR="00565DBA" w:rsidRPr="00B34213" w:rsidRDefault="00565DBA" w:rsidP="00565DBA">
      <w:pPr>
        <w:bidi/>
        <w:spacing w:after="0"/>
        <w:ind w:left="36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ثانيا .</w:t>
      </w:r>
      <w:r w:rsidRPr="00B34213">
        <w:rPr>
          <w:rFonts w:ascii="Simplified Arabic" w:hAnsi="Simplified Arabic" w:cs="Simplified Arabic"/>
          <w:b/>
          <w:bCs/>
          <w:sz w:val="28"/>
          <w:szCs w:val="28"/>
          <w:rtl/>
          <w:lang w:eastAsia="zh-CN" w:bidi="ar-IQ"/>
        </w:rPr>
        <w:t>الحياة الفكرية</w:t>
      </w:r>
      <w:r w:rsidRPr="00B34213">
        <w:rPr>
          <w:rFonts w:ascii="Simplified Arabic" w:hAnsi="Simplified Arabic" w:cs="Simplified Arabic"/>
          <w:sz w:val="28"/>
          <w:szCs w:val="28"/>
          <w:rtl/>
        </w:rPr>
        <w:t xml:space="preserve"> </w:t>
      </w:r>
      <w:r w:rsidRPr="00B34213">
        <w:rPr>
          <w:rFonts w:ascii="Simplified Arabic" w:hAnsi="Simplified Arabic" w:cs="Simplified Arabic"/>
          <w:b/>
          <w:bCs/>
          <w:sz w:val="28"/>
          <w:szCs w:val="28"/>
          <w:rtl/>
          <w:lang w:eastAsia="zh-CN" w:bidi="ar-IQ"/>
        </w:rPr>
        <w:t>في عهد الأدارسة:</w:t>
      </w:r>
    </w:p>
    <w:p w14:paraId="3BCFCD2C"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لا يمكننا أن نبتعد عن جامع القرويين حينما نتحدث عن الحياة الفكرية في عهد الأدارسة, فقد كان هذا الجامع محور الحياة الفكرية في مدينة فاس. بل في المغرب الأقصى كله. فهو يعد القلب والعصب والروح والبصر لمدينة فاس . لقد كان تقدم اقتصادي وازدهار صناعي ورقى اجتماعي مرتبطاً بالعلم والثقافة. ولم يكن من مركز يمثل ذلك العلم. وتلك الثقافة في فاس إلا جامع القروبين</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5"/>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 xml:space="preserve">. </w:t>
      </w:r>
    </w:p>
    <w:p w14:paraId="2DFED253"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ولو سألنا عن وقت بدء دراسة العلم في القرويين لجاوبنا على وقت بدء الصلاة، لأنه لا فرق بين الصلاة والعلم والعلم في نظر الإسلام، وهذا معلوم لكل من له صلة بدراسة تاريخ المساجد، فقد جرت العادة منذ صدر الإسلام أن يكون المسجد الذي تقام فيه الصلاة مركزاً للتعليم والثقافة، ومجلساً لمناقشة الشؤون السياسية، ومحكمة لإقامة الحقوق، ولذلك كان العلماء الذين أسسوا قربة القرويين أول من درس فيها، وبنوا العلم والعلم، خاصة وأن تأسيس هذا المسجد كان في عهد الأمير يحيى بن محمد، وفي عهده انتشر البناء في فاس وسافر إليه الناس من المشرق والقيروان والأندلس. ومن المرجح أن من أوائل من عقد المجالس العلمية الكاملة في القيروان العالم الشاعر الفاضل أبو عبد الرحمن بكر بن حماد الطاهرتي (ت 296هـ/908م) الذي قدم إلى فاس بدعوة من الأمير أحمد بن القاسم بن إدريس الذي كان يعرفه من قبل، وقد جمعت بينهما رابطة العلم والأدب، وكان معروفاً بمجالسه في بلده أو في القيروان أو بغداد.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6"/>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23D77C9E" w14:textId="77777777" w:rsidR="00565DBA" w:rsidRDefault="00565DBA" w:rsidP="00565DBA">
      <w:pPr>
        <w:bidi/>
        <w:spacing w:after="0"/>
        <w:ind w:firstLine="720"/>
        <w:jc w:val="lowKashida"/>
        <w:rPr>
          <w:rFonts w:ascii="Simplified Arabic" w:hAnsi="Simplified Arabic" w:cs="Simplified Arabic" w:hint="cs"/>
          <w:sz w:val="24"/>
          <w:szCs w:val="24"/>
          <w:rtl/>
          <w:lang w:eastAsia="zh-CN" w:bidi="ar-IQ"/>
        </w:rPr>
      </w:pPr>
      <w:r w:rsidRPr="00E17F55">
        <w:rPr>
          <w:rFonts w:ascii="Simplified Arabic" w:hAnsi="Simplified Arabic" w:cs="Simplified Arabic"/>
          <w:sz w:val="24"/>
          <w:szCs w:val="24"/>
          <w:rtl/>
          <w:lang w:eastAsia="zh-CN" w:bidi="ar-IQ"/>
        </w:rPr>
        <w:t xml:space="preserve">ومن أمراء الإدريسية الذين شجعوا العلم والعلماء والشعراء الأمير يحيى بن إدريس بن عمر (ت 307هـ/919م) الذي كان فقيهاً عارفاً حافظاً للحديث، وكان يزوره العلماء والشعراء من مختلف أنحاء العالم الإسلامي، وكان له جماعة من النساخ لم يكن لهم من عمل إلا نسخ الكتب، ومن المؤكد أنهم كانوا يمارسون دروسهم ومهنتهم في جامع القرويين الذي كان على مسافة </w:t>
      </w:r>
      <w:r w:rsidRPr="00E17F55">
        <w:rPr>
          <w:rFonts w:ascii="Simplified Arabic" w:hAnsi="Simplified Arabic" w:cs="Simplified Arabic"/>
          <w:sz w:val="24"/>
          <w:szCs w:val="24"/>
          <w:rtl/>
          <w:lang w:eastAsia="zh-CN" w:bidi="ar-IQ"/>
        </w:rPr>
        <w:lastRenderedPageBreak/>
        <w:t xml:space="preserve">قصيرة من سكن الأمير يحيى، وإن لم يكن هناك ما يدل على نشاط أمراء إدريسيين آخرين في هذا المجال بسبب قلة الموارد المالية المتاحة لهم، حيث كانوا أثرياء بما يكفي لتشجيع الحركة العلمية والأدبية إلى الحد الذي زاد فيه الإنتاج وانتشر التأليف. ولكن نظرة سريعة إلى تاريخ الأمويين في الأندلس والعبيد في القيروان تبين لنا مدى اتساع الحركة الفكرية في كل من أفريقيا والأندلس في نفس الوقت الذي كان فيه الأدارسة في المغرب. فهل كان المغرب في عهدهم خاليا من الحركة الفكرية؟ لا يمكن أن تكون الإجابة بالإيجاب، نظرا لما رأيناه من دور جامعة القيروان واهتمام بعض أمراء الأدارسة بالحركة الفكرية. </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7"/>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.والسبب في ندرة الأخبار عن الأدارسة، وخاصة الفكرية منها، أن أغلب المؤرخين الذين كتبوا عنهم كانوا متأخرين جداً في عصرهم، ومن أهم من أشار إليهم أبو الحسن علي بن عبد الله الفاسي المعروف بابن أبي زرع (726هـ/1325-1326م)، الذي استشهد كثيراً بكتاب "تاريخ البرنوصي في الدولة الأدارسة" للشيخ أبو عبد الله محمد بن حمادة البرنوصي، المؤرخ المغربي الذي عاش في القرن السادس الهجري/الثاني عشر الميلادي. إلا أن كتاب البرنوصي هذا يعد للأسف من الكتب المفقودة، ولو وجدناه لأمدنا بمعلومات قيمة عن الحركة الفكرية والعلمية، بالإضافة إلى تفاصيل أخرى عن الوضع السياسي في العصر الأدارسة. كما كتب محمد بن يوسف الوراق القروي (ت 363هـ/973م) عن بعض المدن التي شهدت ازدهاراً عظيماً في العصر الأدارسة، وخاصة سجلماسة، ونكور، وفاس، والبصرة، وأصيلة، في كتابه "مسالك إفريقية ومملكته" الذي كتبه للحكم المستنصر في الأندلس، وقد ضاعت أغلب أصول هذا الكتاب، كما ضاعت كتبه الأخرى في أخبار ملوك الشمال. إفريقيا وحروبهـم باستثناء نقولات قليلة احتفظ لنا بها بعض المؤرخين المتأخرين</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8"/>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1D0B376B" w14:textId="77777777" w:rsidR="00565DBA" w:rsidRPr="00B34213" w:rsidRDefault="00565DBA" w:rsidP="00565DBA">
      <w:pPr>
        <w:numPr>
          <w:ilvl w:val="0"/>
          <w:numId w:val="23"/>
        </w:numPr>
        <w:bidi/>
        <w:spacing w:after="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 xml:space="preserve">أ- </w:t>
      </w:r>
      <w:r w:rsidRPr="00B34213">
        <w:rPr>
          <w:rFonts w:ascii="Simplified Arabic" w:hAnsi="Simplified Arabic" w:cs="Simplified Arabic"/>
          <w:b/>
          <w:bCs/>
          <w:sz w:val="28"/>
          <w:szCs w:val="28"/>
          <w:rtl/>
          <w:lang w:eastAsia="zh-CN" w:bidi="ar-IQ"/>
        </w:rPr>
        <w:t>العلوم الدينية وحركاتها:</w:t>
      </w:r>
    </w:p>
    <w:p w14:paraId="5259D04C"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 وكانت مزدهرة في عهد الأدارسة. وابتدأت هذه الحركة بدخول إدريس بن عبدالله إلى المغرب حيث نشر الموطأ بين المغاربة. وكان يؤثر عنه قوله: نحن أحق باتباع مالك بن أنس وقراءة كتابه. وذلك لرواية إدريس للموطأ عن والده عبدالله الكامل. وكذلك فقد ناهض إدريس معتقدات الخوارج في محاولة ناجحة لجمع المغرب كله على كلمة واحدة. ولهذا كان الفضل الأكبر يرجع إلى إدريس الأول الذي استطاع أن يحمل الناس على اتباع آراء عالم المدينة. مالك بن أنس. ولم يكن عمل إدريس شاقا في إقناع المغاربة بهذا الأمر ألنه ينسجم مع طبيعتهم التي تحبذ الأشياء الواضحة التي لا يكتنفها الغموض. ولهذا فقد فتحت القروبين عيونها على تعاليم مالك. وكانت حلقاتها مجالا واسعا لدراسة آرائه ومناقشة آراء الفقهاء المسلمين الآخرين</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49"/>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5A98D7F0" w14:textId="77777777" w:rsidR="00565DBA" w:rsidRPr="00B34213" w:rsidRDefault="00565DBA" w:rsidP="00565DBA">
      <w:pPr>
        <w:numPr>
          <w:ilvl w:val="0"/>
          <w:numId w:val="23"/>
        </w:numPr>
        <w:bidi/>
        <w:spacing w:after="0"/>
        <w:jc w:val="lowKashida"/>
        <w:rPr>
          <w:rFonts w:ascii="Simplified Arabic" w:hAnsi="Simplified Arabic" w:cs="Simplified Arabic"/>
          <w:b/>
          <w:bCs/>
          <w:sz w:val="28"/>
          <w:szCs w:val="28"/>
          <w:rtl/>
          <w:lang w:eastAsia="zh-CN" w:bidi="ar-IQ"/>
        </w:rPr>
      </w:pPr>
      <w:r>
        <w:rPr>
          <w:rFonts w:ascii="Simplified Arabic" w:hAnsi="Simplified Arabic" w:cs="Simplified Arabic" w:hint="cs"/>
          <w:b/>
          <w:bCs/>
          <w:sz w:val="28"/>
          <w:szCs w:val="28"/>
          <w:rtl/>
          <w:lang w:eastAsia="zh-CN" w:bidi="ar-IQ"/>
        </w:rPr>
        <w:t xml:space="preserve">ب- </w:t>
      </w:r>
      <w:r w:rsidRPr="00B34213">
        <w:rPr>
          <w:rFonts w:ascii="Simplified Arabic" w:hAnsi="Simplified Arabic" w:cs="Simplified Arabic"/>
          <w:b/>
          <w:bCs/>
          <w:sz w:val="28"/>
          <w:szCs w:val="28"/>
          <w:rtl/>
          <w:lang w:eastAsia="zh-CN" w:bidi="ar-IQ"/>
        </w:rPr>
        <w:t>الحركة الأدبية:</w:t>
      </w:r>
    </w:p>
    <w:p w14:paraId="34A0F458" w14:textId="77777777" w:rsidR="00565DBA" w:rsidRPr="00E17F55" w:rsidRDefault="00565DBA" w:rsidP="00565DBA">
      <w:pPr>
        <w:bidi/>
        <w:spacing w:after="0"/>
        <w:ind w:firstLine="720"/>
        <w:jc w:val="lowKashida"/>
        <w:rPr>
          <w:rFonts w:ascii="Simplified Arabic" w:hAnsi="Simplified Arabic" w:cs="Simplified Arabic"/>
          <w:sz w:val="24"/>
          <w:szCs w:val="24"/>
          <w:rtl/>
          <w:lang w:eastAsia="zh-CN" w:bidi="ar-IQ"/>
        </w:rPr>
      </w:pPr>
      <w:r w:rsidRPr="00E17F55">
        <w:rPr>
          <w:rFonts w:ascii="Simplified Arabic" w:hAnsi="Simplified Arabic" w:cs="Simplified Arabic"/>
          <w:sz w:val="24"/>
          <w:szCs w:val="24"/>
          <w:rtl/>
          <w:lang w:eastAsia="zh-CN" w:bidi="ar-IQ"/>
        </w:rPr>
        <w:t xml:space="preserve"> فقد عرفت نشاطا البأس به حيث احتفظت لنا المصادر بنبذ قليلة متفرقة منه. فقد عرف عهد الأدارسة معظم أبواب الأدب التقليدية غير أن الشعر السياسي كان طاغيا على الأبواب الأخرى نظراً للصراع القائم بين مختلف الفئات التي كانت موجودة في ذلك العصر. وكان من بين أمراء الأدارسة عدد كبير من الأدباء والشعراء منهم إدريس الثاني " الذي روي عنه قوله للشعر في مناسبات عديدة. مما يدل على قابلية شعرية جيدة وبلاغة متمكنة ومن الأمراء الآخرين الذين عرف عنهم قول الشعر إبراهيم بن القاسم بن إدريس باني قلعة حجر النسر</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50"/>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.وقد طرق الشعراء في عهد الأدارسة مختلف صنوف الشعر كالشكوى. والمدح  والوصف. كما اشترك البربر أيضا في الحركة الأدبية بفضل</w:t>
      </w:r>
      <w:r w:rsidRPr="00E17F55">
        <w:rPr>
          <w:rFonts w:ascii="Simplified Arabic" w:hAnsi="Simplified Arabic" w:cs="Simplified Arabic"/>
          <w:sz w:val="24"/>
          <w:szCs w:val="24"/>
          <w:rtl/>
        </w:rPr>
        <w:t xml:space="preserve"> </w:t>
      </w:r>
      <w:r w:rsidRPr="00E17F55">
        <w:rPr>
          <w:rFonts w:ascii="Simplified Arabic" w:hAnsi="Simplified Arabic" w:cs="Simplified Arabic"/>
          <w:sz w:val="24"/>
          <w:szCs w:val="24"/>
          <w:rtl/>
          <w:lang w:eastAsia="zh-CN" w:bidi="ar-IQ"/>
        </w:rPr>
        <w:t>اختلاطهم وامتزاجهم بالأدارسة. ومن شعرائهم الذين اشتهروا في هذا المجال سعيد بن هشام المصمودي. الذي قال قصيدة طويلة بعد إحدى المعارك التي خسرها البربر مع والقصيدة تقليد واضح لمعلقة عمرو بن كلثوم وزنا وقافية بالإضافة إلى تقارب المناسبتين مما يدل دلالة واضحة على مدى تأثر البربر بالحركة الأدبية العربية عامة في المشرق والمغرب</w:t>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vertAlign w:val="superscript"/>
          <w:rtl/>
          <w:lang w:eastAsia="zh-CN" w:bidi="ar-IQ"/>
        </w:rPr>
        <w:endnoteReference w:id="51"/>
      </w:r>
      <w:r w:rsidRPr="00E17F55">
        <w:rPr>
          <w:rFonts w:ascii="Simplified Arabic" w:hAnsi="Simplified Arabic" w:cs="Simplified Arabic"/>
          <w:sz w:val="24"/>
          <w:szCs w:val="24"/>
          <w:vertAlign w:val="superscript"/>
          <w:rtl/>
          <w:lang w:eastAsia="zh-CN" w:bidi="ar-IQ"/>
        </w:rPr>
        <w:t>)</w:t>
      </w:r>
      <w:r w:rsidRPr="00E17F55">
        <w:rPr>
          <w:rFonts w:ascii="Simplified Arabic" w:hAnsi="Simplified Arabic" w:cs="Simplified Arabic"/>
          <w:sz w:val="24"/>
          <w:szCs w:val="24"/>
          <w:rtl/>
          <w:lang w:eastAsia="zh-CN" w:bidi="ar-IQ"/>
        </w:rPr>
        <w:t>.</w:t>
      </w:r>
    </w:p>
    <w:p w14:paraId="032FF33D" w14:textId="77777777" w:rsidR="00565DBA" w:rsidRPr="00E17F55" w:rsidRDefault="00565DBA" w:rsidP="00565DBA">
      <w:pPr>
        <w:bidi/>
        <w:spacing w:after="0"/>
        <w:jc w:val="lowKashida"/>
        <w:rPr>
          <w:rFonts w:ascii="Simplified Arabic" w:hAnsi="Simplified Arabic" w:cs="Simplified Arabic"/>
          <w:sz w:val="24"/>
          <w:szCs w:val="24"/>
          <w:rtl/>
          <w:lang w:eastAsia="zh-CN" w:bidi="ar-IQ"/>
        </w:rPr>
      </w:pPr>
      <w:r w:rsidRPr="00E17F55">
        <w:rPr>
          <w:rFonts w:ascii="Simplified Arabic" w:hAnsi="Simplified Arabic" w:cs="Simplified Arabic"/>
          <w:b/>
          <w:bCs/>
          <w:sz w:val="28"/>
          <w:szCs w:val="28"/>
          <w:rtl/>
          <w:lang w:eastAsia="zh-CN" w:bidi="ar-IQ"/>
        </w:rPr>
        <w:lastRenderedPageBreak/>
        <w:t>الخاتمة</w:t>
      </w:r>
      <w:r w:rsidRPr="00E17F55">
        <w:rPr>
          <w:rFonts w:ascii="Simplified Arabic" w:hAnsi="Simplified Arabic" w:cs="Simplified Arabic"/>
          <w:sz w:val="28"/>
          <w:szCs w:val="28"/>
          <w:rtl/>
          <w:lang w:eastAsia="zh-CN" w:bidi="ar-IQ"/>
        </w:rPr>
        <w:t xml:space="preserve"> </w:t>
      </w:r>
      <w:r w:rsidRPr="00E17F55">
        <w:rPr>
          <w:rFonts w:ascii="Simplified Arabic" w:hAnsi="Simplified Arabic" w:cs="Simplified Arabic"/>
          <w:sz w:val="24"/>
          <w:szCs w:val="24"/>
          <w:rtl/>
          <w:lang w:eastAsia="zh-CN" w:bidi="ar-IQ"/>
        </w:rPr>
        <w:t>:</w:t>
      </w:r>
    </w:p>
    <w:p w14:paraId="6193163E" w14:textId="77777777" w:rsidR="00565DBA" w:rsidRDefault="00565DBA" w:rsidP="00565DBA">
      <w:pPr>
        <w:bidi/>
        <w:spacing w:after="0"/>
        <w:jc w:val="lowKashida"/>
        <w:rPr>
          <w:rFonts w:ascii="Simplified Arabic" w:hAnsi="Simplified Arabic" w:cs="Simplified Arabic" w:hint="cs"/>
          <w:sz w:val="24"/>
          <w:szCs w:val="24"/>
          <w:rtl/>
          <w:lang w:eastAsia="zh-CN" w:bidi="ar-IQ"/>
        </w:rPr>
      </w:pPr>
      <w:r w:rsidRPr="00E17F55">
        <w:rPr>
          <w:rFonts w:ascii="Simplified Arabic" w:hAnsi="Simplified Arabic" w:cs="Simplified Arabic"/>
          <w:sz w:val="24"/>
          <w:szCs w:val="24"/>
          <w:rtl/>
          <w:lang w:eastAsia="zh-CN" w:bidi="ar-IQ"/>
        </w:rPr>
        <w:t xml:space="preserve">وباستعراض المصادر التاريخية للبحث المعنون الحركة الفكرية والحضارية للدولة الإدريسية توصلنا إلى مجموعة من النتائج المهمة والتي يمكن تلخيصها  بفضل الإدريسيين انتشر الإسلام في منطقة المغرب الأقصى حيث لم يكن الدين </w:t>
      </w:r>
      <w:r>
        <w:rPr>
          <w:rFonts w:ascii="Simplified Arabic" w:hAnsi="Simplified Arabic" w:cs="Simplified Arabic"/>
          <w:sz w:val="24"/>
          <w:szCs w:val="24"/>
          <w:rtl/>
          <w:lang w:eastAsia="zh-CN" w:bidi="ar-IQ"/>
        </w:rPr>
        <w:t>قد استقر بعد، ووصل إلى كل مكان.</w:t>
      </w:r>
      <w:r w:rsidRPr="00E17F55">
        <w:rPr>
          <w:rFonts w:ascii="Simplified Arabic" w:hAnsi="Simplified Arabic" w:cs="Simplified Arabic"/>
          <w:sz w:val="24"/>
          <w:szCs w:val="24"/>
          <w:rtl/>
          <w:lang w:eastAsia="zh-CN" w:bidi="ar-IQ"/>
        </w:rPr>
        <w:t xml:space="preserve"> نهضة الحركة العلم</w:t>
      </w:r>
      <w:r>
        <w:rPr>
          <w:rFonts w:ascii="Simplified Arabic" w:hAnsi="Simplified Arabic" w:cs="Simplified Arabic"/>
          <w:sz w:val="24"/>
          <w:szCs w:val="24"/>
          <w:rtl/>
          <w:lang w:eastAsia="zh-CN" w:bidi="ar-IQ"/>
        </w:rPr>
        <w:t>ية حيث أنشئت المدارس والمكتبات.</w:t>
      </w:r>
      <w:r w:rsidRPr="00E17F55">
        <w:rPr>
          <w:rFonts w:ascii="Simplified Arabic" w:hAnsi="Simplified Arabic" w:cs="Simplified Arabic"/>
          <w:sz w:val="24"/>
          <w:szCs w:val="24"/>
          <w:rtl/>
          <w:lang w:eastAsia="zh-CN" w:bidi="ar-IQ"/>
        </w:rPr>
        <w:t xml:space="preserve"> اتساع الحركة العمرانية وتأسيس المدن مما أدى إلى اتس</w:t>
      </w:r>
      <w:r>
        <w:rPr>
          <w:rFonts w:ascii="Simplified Arabic" w:hAnsi="Simplified Arabic" w:cs="Simplified Arabic"/>
          <w:sz w:val="24"/>
          <w:szCs w:val="24"/>
          <w:rtl/>
          <w:lang w:eastAsia="zh-CN" w:bidi="ar-IQ"/>
        </w:rPr>
        <w:t>اع رقعة البلاد وازدهار المدينة.</w:t>
      </w:r>
      <w:r w:rsidRPr="00E17F55">
        <w:rPr>
          <w:rFonts w:ascii="Simplified Arabic" w:hAnsi="Simplified Arabic" w:cs="Simplified Arabic"/>
          <w:sz w:val="24"/>
          <w:szCs w:val="24"/>
          <w:rtl/>
          <w:lang w:eastAsia="zh-CN" w:bidi="ar-IQ"/>
        </w:rPr>
        <w:t xml:space="preserve"> نشرهم للإسلام بين قبائل البربر وتوطيد أواصرها بينهم حتى أصبحوا من أشد قبائل الغرب الأقصى وأفضلها دفاعاً عن بيضة الإسلام، بينما كان الحكام الفاتحون قبل ذلك يعاملون البربر أسوأ معاملة، وتزوج الإدريسيون من نساء بربريات ومنهن زعيمهم إدريس فولدت له ولداً، وهؤلاء أيضاً أنجبوا أبناء وبعضهم أنجب أحفاداً من أمهات بربريات اندمجوا مع أحفادهم من بعدهم في قبائل البربر، ويقول أكثر من مؤرخ ومؤلف عن اندماج أحفاد إدريس الأول في قبائل البربر (أصبح ابنه بربرياً)، وهؤلاء هم الذين نشروا الدعوة إلى الدين الحنيف في تلك البلاد الشاسعة، فأسس اثنتين من أشهر الدول الإسلامية في تلك البلاد. 5- هذه القبائل والدول التي أقامتها فيما بعد مثل (الموحدين والمرينيين والمرابطين) ورثت إلى اليوم الولاء والولاء لأئمة آل محمد (عليهم السلام)، والبيوت العلوية كثيرة بعشائرها المختلفة في المغر</w:t>
      </w:r>
      <w:r>
        <w:rPr>
          <w:rFonts w:ascii="Simplified Arabic" w:hAnsi="Simplified Arabic" w:cs="Simplified Arabic"/>
          <w:sz w:val="24"/>
          <w:szCs w:val="24"/>
          <w:rtl/>
          <w:lang w:eastAsia="zh-CN" w:bidi="ar-IQ"/>
        </w:rPr>
        <w:t>ب، ولا تزال تتمتع بقدسية كبيرة.</w:t>
      </w:r>
      <w:r w:rsidRPr="00E17F55">
        <w:rPr>
          <w:rFonts w:ascii="Simplified Arabic" w:hAnsi="Simplified Arabic" w:cs="Simplified Arabic"/>
          <w:sz w:val="24"/>
          <w:szCs w:val="24"/>
          <w:rtl/>
          <w:lang w:eastAsia="zh-CN" w:bidi="ar-IQ"/>
        </w:rPr>
        <w:t xml:space="preserve"> لقد نمت في نفوس الشيعة عامة والعلويين خاصة تجربة إقامة الدولة الأدارسة، دوافع الشعور بالفخر والانتصار، والمبادرة نحو تحرك مماثل لتحقيق نموذج آخر من هذه التجربة في عدة أماكن من الوطن الإسلامي الكبير، خاصة حيث يواجهون الظلم والقه</w:t>
      </w:r>
      <w:r>
        <w:rPr>
          <w:rFonts w:ascii="Simplified Arabic" w:hAnsi="Simplified Arabic" w:cs="Simplified Arabic"/>
          <w:sz w:val="24"/>
          <w:szCs w:val="24"/>
          <w:rtl/>
          <w:lang w:eastAsia="zh-CN" w:bidi="ar-IQ"/>
        </w:rPr>
        <w:t>ر، وانتصارا لمبدأ الحق والحرية.</w:t>
      </w:r>
      <w:r w:rsidRPr="00E17F55">
        <w:rPr>
          <w:rFonts w:ascii="Simplified Arabic" w:hAnsi="Simplified Arabic" w:cs="Simplified Arabic"/>
          <w:sz w:val="24"/>
          <w:szCs w:val="24"/>
          <w:rtl/>
          <w:lang w:eastAsia="zh-CN" w:bidi="ar-IQ"/>
        </w:rPr>
        <w:t xml:space="preserve"> على أيديهم تحول المغرب فعليا إلى عصر الإسلام، وعملوا </w:t>
      </w:r>
      <w:r>
        <w:rPr>
          <w:rFonts w:ascii="Simplified Arabic" w:hAnsi="Simplified Arabic" w:cs="Simplified Arabic"/>
          <w:sz w:val="24"/>
          <w:szCs w:val="24"/>
          <w:rtl/>
          <w:lang w:eastAsia="zh-CN" w:bidi="ar-IQ"/>
        </w:rPr>
        <w:t>على نشره في مختلف أنحاء البلاد.</w:t>
      </w:r>
      <w:r w:rsidRPr="00E17F55">
        <w:rPr>
          <w:rFonts w:ascii="Simplified Arabic" w:hAnsi="Simplified Arabic" w:cs="Simplified Arabic"/>
          <w:sz w:val="24"/>
          <w:szCs w:val="24"/>
          <w:rtl/>
          <w:lang w:eastAsia="zh-CN" w:bidi="ar-IQ"/>
        </w:rPr>
        <w:t xml:space="preserve"> بمبادرتهم جرت أول محاولة لتجاوز النزعة القبلية بإقامة دولة على النموذج الإسلامي وعاصمتها فاس. - كان عملهم بمثابة الانطلاقة الفعلية الأ</w:t>
      </w:r>
      <w:r>
        <w:rPr>
          <w:rFonts w:ascii="Simplified Arabic" w:hAnsi="Simplified Arabic" w:cs="Simplified Arabic"/>
          <w:sz w:val="24"/>
          <w:szCs w:val="24"/>
          <w:rtl/>
          <w:lang w:eastAsia="zh-CN" w:bidi="ar-IQ"/>
        </w:rPr>
        <w:t>ولى للدولة المغربية في التاريخ.</w:t>
      </w:r>
      <w:r w:rsidRPr="00E17F55">
        <w:rPr>
          <w:rFonts w:ascii="Simplified Arabic" w:hAnsi="Simplified Arabic" w:cs="Simplified Arabic"/>
          <w:sz w:val="24"/>
          <w:szCs w:val="24"/>
          <w:rtl/>
          <w:lang w:eastAsia="zh-CN" w:bidi="ar-IQ"/>
        </w:rPr>
        <w:t xml:space="preserve"> جهودهم على المستوى الحضري بإنشاء مدن جديدة أو إعادة إحياء مدن قديمة وتنشيط النشاط التجاري وإنشاء عدد مهم من خطوط السكك الحديدية في مختلف مناطق المغرب.</w:t>
      </w:r>
    </w:p>
    <w:p w14:paraId="017DF7A4" w14:textId="77777777" w:rsidR="00565DBA" w:rsidRDefault="00565DBA" w:rsidP="00565DBA">
      <w:pPr>
        <w:pStyle w:val="NoSpacing"/>
        <w:spacing w:line="276" w:lineRule="auto"/>
        <w:ind w:left="375"/>
        <w:rPr>
          <w:rFonts w:hint="cs"/>
          <w:color w:val="000000"/>
          <w:sz w:val="24"/>
          <w:szCs w:val="24"/>
          <w:rtl/>
        </w:rPr>
      </w:pPr>
    </w:p>
    <w:p w14:paraId="1A459DAA" w14:textId="0B6B5344" w:rsidR="001758BC" w:rsidRPr="00FC4B17" w:rsidRDefault="00565DBA" w:rsidP="00FC4B17">
      <w:pPr>
        <w:pStyle w:val="NoSpacing"/>
        <w:spacing w:line="276" w:lineRule="auto"/>
        <w:ind w:left="375"/>
        <w:jc w:val="left"/>
        <w:rPr>
          <w:b/>
          <w:bCs/>
          <w:sz w:val="32"/>
          <w:szCs w:val="32"/>
          <w:rtl/>
        </w:rPr>
      </w:pPr>
      <w:r w:rsidRPr="00FC4B17">
        <w:rPr>
          <w:rFonts w:hint="cs"/>
          <w:b/>
          <w:bCs/>
          <w:color w:val="000000"/>
          <w:sz w:val="24"/>
          <w:szCs w:val="24"/>
          <w:rtl/>
        </w:rPr>
        <w:t xml:space="preserve">الهوامش </w:t>
      </w:r>
    </w:p>
    <w:sectPr w:rsidR="001758BC" w:rsidRPr="00FC4B17" w:rsidSect="00991E03">
      <w:headerReference w:type="default" r:id="rId9"/>
      <w:footerReference w:type="default" r:id="rId10"/>
      <w:endnotePr>
        <w:numFmt w:val="decimal"/>
      </w:endnotePr>
      <w:type w:val="continuous"/>
      <w:pgSz w:w="11906" w:h="16838"/>
      <w:pgMar w:top="1440" w:right="1133" w:bottom="567" w:left="1134" w:header="426" w:footer="708" w:gutter="0"/>
      <w:pgNumType w:start="5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CBAD2" w14:textId="77777777" w:rsidR="00E159D3" w:rsidRPr="00AC4059" w:rsidRDefault="00E159D3" w:rsidP="00AC4059">
      <w:pPr>
        <w:pStyle w:val="Footer"/>
      </w:pPr>
    </w:p>
  </w:endnote>
  <w:endnote w:type="continuationSeparator" w:id="0">
    <w:p w14:paraId="1D325EB4" w14:textId="77777777" w:rsidR="00E159D3" w:rsidRPr="00AC4059" w:rsidRDefault="00E159D3" w:rsidP="00AC4059">
      <w:pPr>
        <w:pStyle w:val="Footer"/>
      </w:pPr>
    </w:p>
  </w:endnote>
  <w:endnote w:id="1">
    <w:p w14:paraId="337475FA"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-عبدالواحد ذنون طه," دراسات في  تاريخ وحضارة  المغرب الاسلامي",دار المدار الاسلامية ,بن غازي,ليبيا ,2004.ص87-88.</w:t>
      </w:r>
    </w:p>
  </w:endnote>
  <w:endnote w:id="2">
    <w:p w14:paraId="15DED6FB"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-ابن الاثير أبو الحسن علي بن أبي الكرم محمد بن محمد بن عبد الكريم بن عبد الواحد الشيباني الجزري، عز الدين (ت: 630هـ):الكامل في التاريخ, تحقيق: عمر عبد السلام تدمري الناشر: دار الكتاب العربي، بيروت - لبنان الطبعة: الأولى، 1417هـ / 1997م</w:t>
      </w:r>
      <w:r w:rsidRPr="00CD1C7A">
        <w:rPr>
          <w:sz w:val="24"/>
          <w:lang w:bidi="ar-IQ"/>
        </w:rPr>
        <w:t>:</w:t>
      </w:r>
      <w:r w:rsidRPr="00CD1C7A">
        <w:rPr>
          <w:sz w:val="24"/>
          <w:rtl/>
          <w:lang w:bidi="ar-IQ"/>
        </w:rPr>
        <w:t xml:space="preserve"> 6/90-92.</w:t>
      </w:r>
    </w:p>
  </w:endnote>
  <w:endnote w:id="3">
    <w:p w14:paraId="20EA28E3"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xml:space="preserve">-البكري , ابو عبيد الله ,بن عبد العزيز  "في ذكر بلاد افريقية  المغرب وهو جزء من كتاب المسالك والممالك ",نشر :دي سلان, الجزائر ,1857.ص118-119 </w:t>
      </w:r>
    </w:p>
  </w:endnote>
  <w:endnote w:id="4">
    <w:p w14:paraId="522F4DCD"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lang w:bidi="ar-IQ"/>
        </w:rPr>
        <w:t>- الكندي: أبو عمر محمد بن يوسف بن يعقوب الكندي المصري (ت355هـ) : كتاب الولاة وكتاب القضاة , تحقيق: محمد حسن ، وأحمد المزيدي: دار الكتب العلمية، بيروت – لبنان,  ط1، 1424 هـ - 2003 م. ص131-132.</w:t>
      </w:r>
    </w:p>
  </w:endnote>
  <w:endnote w:id="5">
    <w:p w14:paraId="7BC89A4B"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البكري ,المصدر السابق ص119</w:t>
      </w:r>
    </w:p>
  </w:endnote>
  <w:endnote w:id="6">
    <w:p w14:paraId="59D433DE"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البيان في المغرب 1/83</w:t>
      </w:r>
    </w:p>
  </w:endnote>
  <w:endnote w:id="7">
    <w:p w14:paraId="3CD6B8F8"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xml:space="preserve">- البكري ,المصدر السابق ص118 </w:t>
      </w:r>
    </w:p>
  </w:endnote>
  <w:endnote w:id="8">
    <w:p w14:paraId="1482DC76"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-حسن احمد محمود,واحمد ابراهيم الشريف "العالم الاسلامي في العصر العباسي",دار الفكر العربي ,القاهرة ,1973,ص704.</w:t>
      </w:r>
    </w:p>
  </w:endnote>
  <w:endnote w:id="9">
    <w:p w14:paraId="7B505096" w14:textId="77777777" w:rsidR="00565DBA" w:rsidRPr="00CD1C7A" w:rsidRDefault="00565DBA" w:rsidP="00830FCF">
      <w:pPr>
        <w:pStyle w:val="EndnoteText"/>
        <w:bidi/>
        <w:jc w:val="both"/>
        <w:rPr>
          <w:sz w:val="24"/>
        </w:rPr>
      </w:pPr>
      <w:r w:rsidRPr="00CD1C7A">
        <w:rPr>
          <w:rStyle w:val="EndnoteReference"/>
          <w:sz w:val="24"/>
        </w:rPr>
        <w:endnoteRef/>
      </w:r>
      <w:r w:rsidRPr="00CD1C7A">
        <w:rPr>
          <w:sz w:val="24"/>
          <w:rtl/>
        </w:rPr>
        <w:t xml:space="preserve"> -ابن أبي زرع , أبو الحسن علي بن محمد بن أحمد بن عمر بن أبي زرع الفاسي المؤرخ الثقة , الملقب بابن أبي زرع ,روض القرطاس,تحقيق :احمد  مختار العبادي ومحمد ابراهيم الكناني ,دار الكتب , الدار البيضاء 1964, ص190-191.</w:t>
      </w:r>
    </w:p>
  </w:endnote>
  <w:endnote w:id="10">
    <w:p w14:paraId="533093C3" w14:textId="77777777" w:rsidR="00565DBA" w:rsidRPr="00CD1C7A" w:rsidRDefault="00565DBA" w:rsidP="00830FCF">
      <w:pPr>
        <w:pStyle w:val="EndnoteText"/>
        <w:bidi/>
        <w:jc w:val="both"/>
        <w:rPr>
          <w:rFonts w:hint="cs"/>
          <w:sz w:val="24"/>
          <w:rtl/>
          <w:lang w:bidi="ar-IQ"/>
        </w:rPr>
      </w:pPr>
      <w:r w:rsidRPr="00CD1C7A">
        <w:rPr>
          <w:rStyle w:val="EndnoteReference"/>
          <w:sz w:val="24"/>
        </w:rPr>
        <w:endnoteRef/>
      </w:r>
      <w:r w:rsidRPr="00CD1C7A">
        <w:rPr>
          <w:sz w:val="24"/>
          <w:rtl/>
        </w:rPr>
        <w:t xml:space="preserve"> </w:t>
      </w:r>
      <w:r w:rsidRPr="00CD1C7A">
        <w:rPr>
          <w:sz w:val="24"/>
          <w:rtl/>
          <w:lang w:bidi="ar-IQ"/>
        </w:rPr>
        <w:t>-سعد زغلول عبد الحميد ,"تاريخ المغرب العربي, الاسكندرية ,1979. ,2/420</w:t>
      </w:r>
    </w:p>
  </w:endnote>
  <w:endnote w:id="11">
    <w:p w14:paraId="09A170B1"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عثمان عثمان اسماعيل ,"تاريخ شالة الاسلامية ",دار الثقافة ,بيروت ,1975.ص140-142.</w:t>
      </w:r>
    </w:p>
  </w:endnote>
  <w:endnote w:id="12">
    <w:p w14:paraId="116CE968"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البكري,المصدر السابق  ص134-141</w:t>
      </w:r>
    </w:p>
  </w:endnote>
  <w:endnote w:id="13">
    <w:p w14:paraId="1A42E99D"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xml:space="preserve">- أبو الحسن علي الجزنائي,"جني زهرة الاس في بناء مدينة فاس ",المطبعة الملكية ,الرباط ,1967,ص12. </w:t>
      </w:r>
    </w:p>
  </w:endnote>
  <w:endnote w:id="14">
    <w:p w14:paraId="1408F3AB"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w:t>
      </w:r>
      <w:r w:rsidRPr="00CD1C7A">
        <w:rPr>
          <w:rtl/>
        </w:rPr>
        <w:t xml:space="preserve"> </w:t>
      </w:r>
      <w:r w:rsidRPr="00CD1C7A">
        <w:rPr>
          <w:sz w:val="24"/>
          <w:rtl/>
          <w:lang w:bidi="ar-IQ"/>
        </w:rPr>
        <w:t>ابن الخطيب ,لسان الدين ابو عبدالله  محمد ,"اعمال الاعلام ". , تحقيق: ليفي بروفنسال .دار المكشوف: لبنان 1956",ص192.</w:t>
      </w:r>
    </w:p>
  </w:endnote>
  <w:endnote w:id="15">
    <w:p w14:paraId="3678B379"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-ابن ابي زرع ,المصدر السابق  ص21.</w:t>
      </w:r>
    </w:p>
  </w:endnote>
  <w:endnote w:id="16">
    <w:p w14:paraId="4F8A0651"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-البكري ,ابو عبيد عبدالله بن عبدالعزيز ,المصدر السابق,ص120-121</w:t>
      </w:r>
    </w:p>
  </w:endnote>
  <w:endnote w:id="17">
    <w:p w14:paraId="7D2137B3"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-الجزنائي ,علي ,مصدر سابق .ص16</w:t>
      </w:r>
    </w:p>
  </w:endnote>
  <w:endnote w:id="18">
    <w:p w14:paraId="7E62CBE7"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-البكري ,مصدر سابق.ص123.</w:t>
      </w:r>
    </w:p>
  </w:endnote>
  <w:endnote w:id="19">
    <w:p w14:paraId="2F35631E"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-ابن ابي زرع, مصدر سابق.ص27</w:t>
      </w:r>
    </w:p>
  </w:endnote>
  <w:endnote w:id="20">
    <w:p w14:paraId="2E2835AA"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-روض القرطاس ,ص 27-29</w:t>
      </w:r>
    </w:p>
  </w:endnote>
  <w:endnote w:id="21">
    <w:p w14:paraId="579F8456"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-ابن خلدون , عبدالرحمن  بن محمد ,"العبر وديوان المبتدا والخبر ",دار الكتاب العربي, بيروت 1956, 4/26 .</w:t>
      </w:r>
    </w:p>
  </w:endnote>
  <w:endnote w:id="22">
    <w:p w14:paraId="1DA4BF52"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-ابن ابي دينار , محمد بن ابي القاسم القيرواني ,"المؤنس في اخبار  افريقيا  وتونس ", تحقيق :محمد شمام, المكتبة العتيقة ,تزنس ,1967.ص45.</w:t>
      </w:r>
    </w:p>
  </w:endnote>
  <w:endnote w:id="23">
    <w:p w14:paraId="544C6BBA"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ابن القاضي المكناسي ."جذوة الاقتباس "في ذكر من حل منها الاسلام مدينة فاس ,الرباط ,دار المنصور للطباعة  والوراقة ,1973م. 1/30.</w:t>
      </w:r>
    </w:p>
  </w:endnote>
  <w:endnote w:id="24">
    <w:p w14:paraId="12CDAE97"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-علي الجزنائي ,مصدر سابق ,المطبعة الملكية ,1967.ص25.</w:t>
      </w:r>
    </w:p>
  </w:endnote>
  <w:endnote w:id="25">
    <w:p w14:paraId="77AF9F88"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-ابن خلدون ,مصدر سابق ,6/373</w:t>
      </w:r>
    </w:p>
  </w:endnote>
  <w:endnote w:id="26">
    <w:p w14:paraId="27882BF4"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-ابن ابي زرع ,مصدر سابق.ص20</w:t>
      </w:r>
    </w:p>
  </w:endnote>
  <w:endnote w:id="27">
    <w:p w14:paraId="2E0AF9BF"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-ابن عذاري ,احمد بن محمد المراكشي,1/210,"البيان المغرب في اخبار الاندلس  والمغرب ",نشر ,كولان وليفي بروفشال  ليدن,اعادت دار الثقافة ,بيروت ,1948 .ص 580.</w:t>
      </w:r>
    </w:p>
  </w:endnote>
  <w:endnote w:id="28">
    <w:p w14:paraId="761BE083"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ابن الابار ,مصدر سابق 1/55,  111-112</w:t>
      </w:r>
    </w:p>
  </w:endnote>
  <w:endnote w:id="29">
    <w:p w14:paraId="2680F069"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ابن ابي زرع, مصدر سابق,ص49 .</w:t>
      </w:r>
    </w:p>
  </w:endnote>
  <w:endnote w:id="30">
    <w:p w14:paraId="3B93B87F"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ابراهيم حركات ,"المغرب عبر التاريخ", الدار البيضاء ,دار السلمي(د.ت) 1/127.</w:t>
      </w:r>
    </w:p>
  </w:endnote>
  <w:endnote w:id="31">
    <w:p w14:paraId="2D19BD80" w14:textId="77777777" w:rsidR="00565DBA" w:rsidRPr="00F1775B" w:rsidRDefault="00565DBA" w:rsidP="00830FCF">
      <w:pPr>
        <w:pStyle w:val="EndnoteText"/>
        <w:bidi/>
        <w:jc w:val="both"/>
        <w:rPr>
          <w:sz w:val="22"/>
          <w:szCs w:val="18"/>
          <w:lang w:bidi="ar-IQ"/>
        </w:rPr>
      </w:pPr>
      <w:r w:rsidRPr="00CD1C7A">
        <w:rPr>
          <w:rStyle w:val="EndnoteReference"/>
          <w:sz w:val="24"/>
        </w:rPr>
        <w:endnoteRef/>
      </w:r>
      <w:r w:rsidRPr="00CD1C7A">
        <w:rPr>
          <w:sz w:val="24"/>
          <w:rtl/>
        </w:rPr>
        <w:t xml:space="preserve"> </w:t>
      </w:r>
      <w:r w:rsidRPr="00F1775B">
        <w:rPr>
          <w:sz w:val="22"/>
          <w:szCs w:val="18"/>
          <w:rtl/>
          <w:lang w:bidi="ar-IQ"/>
        </w:rPr>
        <w:t>- ليفي بروفنسال, الاسلام في المغرب والاندلس,تعريب محمود عبدالعزيز سالم  وصلاح الدين  حلمي , القاهرة ,مكتبة نهضة مصر ,1956 ,ص15-16</w:t>
      </w:r>
    </w:p>
  </w:endnote>
  <w:endnote w:id="32">
    <w:p w14:paraId="4F87976A" w14:textId="77777777" w:rsidR="00565DBA" w:rsidRPr="00CD1C7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 ابن عذاري , مصدر سابق, 1/236 و 2/77.</w:t>
      </w:r>
    </w:p>
  </w:endnote>
  <w:endnote w:id="33">
    <w:p w14:paraId="1FC89507"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روض القرطاس ,مصدر سابق, ص47.</w:t>
      </w:r>
    </w:p>
  </w:endnote>
  <w:endnote w:id="34">
    <w:p w14:paraId="6D09E703"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المغرب في ذكر بلاد افريقية والمغرب , ص110.</w:t>
      </w:r>
    </w:p>
  </w:endnote>
  <w:endnote w:id="35">
    <w:p w14:paraId="2FF04425"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البكري , المغرب ,مصدر سابق ,  ص142.</w:t>
      </w:r>
    </w:p>
  </w:endnote>
  <w:endnote w:id="36">
    <w:p w14:paraId="2F730234"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حركات , صدر سابق , 1/134.</w:t>
      </w:r>
    </w:p>
  </w:endnote>
  <w:endnote w:id="37">
    <w:p w14:paraId="6A2858A9"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البكري, مصدر سابق, ص112-113.</w:t>
      </w:r>
    </w:p>
  </w:endnote>
  <w:endnote w:id="38">
    <w:p w14:paraId="28DE2815"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عبد الهادي التازي : جامع القرويين , دار الكتاب اللبناني , بيروت , 1972, 1/44.</w:t>
      </w:r>
    </w:p>
  </w:endnote>
  <w:endnote w:id="39">
    <w:p w14:paraId="6DB47B8D"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روض القرطاس , مصدر سابق , ص54-55.</w:t>
      </w:r>
    </w:p>
  </w:endnote>
  <w:endnote w:id="40">
    <w:p w14:paraId="3FF4CCD4"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التازي , مصدر سابق , 1/47-49.</w:t>
      </w:r>
    </w:p>
  </w:endnote>
  <w:endnote w:id="41">
    <w:p w14:paraId="2D62BD8E"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التازي , مصدر سابق , 1/49.</w:t>
      </w:r>
    </w:p>
  </w:endnote>
  <w:endnote w:id="42">
    <w:p w14:paraId="400EB093"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الجزنائي: جني زهرة الاس , مصدر سابق , ص46-47.</w:t>
      </w:r>
    </w:p>
  </w:endnote>
  <w:endnote w:id="43">
    <w:p w14:paraId="0E98D5E4"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حركات , المصدر السابق , 1/136-137.</w:t>
      </w:r>
    </w:p>
  </w:endnote>
  <w:endnote w:id="44">
    <w:p w14:paraId="1852412E"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الجزنائي: جني زهرة الاس , مرجع سابق , ص94-95.</w:t>
      </w:r>
    </w:p>
  </w:endnote>
  <w:endnote w:id="45">
    <w:p w14:paraId="269B41C7"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عبد الواحد ذنون طه, مصدر سابق , ص118.</w:t>
      </w:r>
    </w:p>
  </w:endnote>
  <w:endnote w:id="46">
    <w:p w14:paraId="2D372E62"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المصدر نفسه , ص118-119.</w:t>
      </w:r>
    </w:p>
  </w:endnote>
  <w:endnote w:id="47">
    <w:p w14:paraId="38FB3D32"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عبد الواحد ذنون طه : موارد تاريخ ابن عذاري المراكشي عن شمال افريقيا من الفتح الى نهاية عهد المرابطين , مجلة المجمع العلمي العراقي , ج4,مجلد 36, بغداد, 1985,ص234-235.</w:t>
      </w:r>
    </w:p>
  </w:endnote>
  <w:endnote w:id="48">
    <w:p w14:paraId="1967679B"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عبد الواحد ذنون طه : موارد تاريخ ابن عذاري, مصدر سابق , ص248-251.</w:t>
      </w:r>
    </w:p>
  </w:endnote>
  <w:endnote w:id="49">
    <w:p w14:paraId="2EFE60E1"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التازي , مصدر سابق , 1/118-119.</w:t>
      </w:r>
    </w:p>
  </w:endnote>
  <w:endnote w:id="50">
    <w:p w14:paraId="6FD75AB9" w14:textId="77777777" w:rsidR="00565DBA" w:rsidRPr="00CD1C7A" w:rsidRDefault="00565DBA" w:rsidP="00830FCF">
      <w:pPr>
        <w:pStyle w:val="EndnoteText"/>
        <w:bidi/>
        <w:jc w:val="both"/>
        <w:rPr>
          <w:sz w:val="24"/>
          <w:lang w:bidi="ar-IQ"/>
        </w:rPr>
      </w:pPr>
      <w:r w:rsidRPr="00CD1C7A">
        <w:rPr>
          <w:rStyle w:val="EndnoteReference"/>
          <w:sz w:val="24"/>
        </w:rPr>
        <w:endnoteRef/>
      </w:r>
      <w:r w:rsidRPr="00CD1C7A">
        <w:rPr>
          <w:sz w:val="24"/>
          <w:rtl/>
        </w:rPr>
        <w:t xml:space="preserve"> </w:t>
      </w:r>
      <w:r w:rsidRPr="00CD1C7A">
        <w:rPr>
          <w:sz w:val="24"/>
          <w:rtl/>
          <w:lang w:bidi="ar-IQ"/>
        </w:rPr>
        <w:t>- المغرب عبر التاريخ : مصدر سابق , ص129.</w:t>
      </w:r>
    </w:p>
  </w:endnote>
  <w:endnote w:id="51">
    <w:p w14:paraId="33C053E2" w14:textId="0ADD2A88" w:rsidR="00565DBA" w:rsidRDefault="00565DBA" w:rsidP="00830FCF">
      <w:pPr>
        <w:pStyle w:val="EndnoteText"/>
        <w:bidi/>
        <w:jc w:val="both"/>
        <w:rPr>
          <w:sz w:val="24"/>
          <w:rtl/>
          <w:lang w:bidi="ar-IQ"/>
        </w:rPr>
      </w:pPr>
      <w:r w:rsidRPr="00CD1C7A">
        <w:rPr>
          <w:rStyle w:val="EndnoteReference"/>
          <w:sz w:val="24"/>
        </w:rPr>
        <w:endnoteRef/>
      </w:r>
      <w:r w:rsidRPr="00CD1C7A">
        <w:rPr>
          <w:sz w:val="24"/>
          <w:rtl/>
        </w:rPr>
        <w:t xml:space="preserve"> </w:t>
      </w:r>
      <w:r w:rsidRPr="00CD1C7A">
        <w:rPr>
          <w:sz w:val="24"/>
          <w:rtl/>
          <w:lang w:bidi="ar-IQ"/>
        </w:rPr>
        <w:t>- عبد الواحد ذنون طه: دراسات في تاريخ وحضارة المغرب الاقصى , مصدر سابق, ص122.</w:t>
      </w:r>
    </w:p>
    <w:p w14:paraId="61B56950" w14:textId="5541981A" w:rsidR="00F1775B" w:rsidRDefault="00F1775B" w:rsidP="00F1775B">
      <w:pPr>
        <w:pStyle w:val="EndnoteText"/>
        <w:bidi/>
        <w:jc w:val="both"/>
        <w:rPr>
          <w:sz w:val="24"/>
          <w:rtl/>
          <w:lang w:bidi="ar-IQ"/>
        </w:rPr>
      </w:pPr>
    </w:p>
    <w:p w14:paraId="50750658" w14:textId="1FFD8434" w:rsidR="00F1775B" w:rsidRDefault="00F1775B" w:rsidP="00F1775B">
      <w:pPr>
        <w:pStyle w:val="EndnoteText"/>
        <w:bidi/>
        <w:jc w:val="both"/>
        <w:rPr>
          <w:sz w:val="24"/>
          <w:rtl/>
          <w:lang w:bidi="ar-IQ"/>
        </w:rPr>
      </w:pPr>
    </w:p>
    <w:p w14:paraId="5BC5816D" w14:textId="7B0F9E5F" w:rsidR="00F1775B" w:rsidRDefault="00F1775B" w:rsidP="00F1775B">
      <w:pPr>
        <w:pStyle w:val="EndnoteText"/>
        <w:bidi/>
        <w:jc w:val="both"/>
        <w:rPr>
          <w:sz w:val="24"/>
          <w:rtl/>
          <w:lang w:bidi="ar-IQ"/>
        </w:rPr>
      </w:pPr>
    </w:p>
    <w:p w14:paraId="213B9501" w14:textId="74D74507" w:rsidR="00F1775B" w:rsidRDefault="00F1775B" w:rsidP="00F1775B">
      <w:pPr>
        <w:pStyle w:val="EndnoteText"/>
        <w:bidi/>
        <w:jc w:val="both"/>
        <w:rPr>
          <w:sz w:val="24"/>
          <w:rtl/>
          <w:lang w:bidi="ar-IQ"/>
        </w:rPr>
      </w:pPr>
    </w:p>
    <w:p w14:paraId="01801CDA" w14:textId="7A9B9926" w:rsidR="00F1775B" w:rsidRDefault="00F1775B" w:rsidP="00F1775B">
      <w:pPr>
        <w:pStyle w:val="EndnoteText"/>
        <w:bidi/>
        <w:jc w:val="both"/>
        <w:rPr>
          <w:sz w:val="24"/>
          <w:rtl/>
          <w:lang w:bidi="ar-IQ"/>
        </w:rPr>
      </w:pPr>
    </w:p>
    <w:p w14:paraId="3E4F3DB7" w14:textId="74EFABC4" w:rsidR="00F1775B" w:rsidRDefault="00F1775B" w:rsidP="00F1775B">
      <w:pPr>
        <w:pStyle w:val="EndnoteText"/>
        <w:bidi/>
        <w:jc w:val="both"/>
        <w:rPr>
          <w:sz w:val="24"/>
          <w:rtl/>
          <w:lang w:bidi="ar-IQ"/>
        </w:rPr>
      </w:pPr>
    </w:p>
    <w:p w14:paraId="299D642F" w14:textId="5E1ED369" w:rsidR="00F1775B" w:rsidRDefault="00F1775B" w:rsidP="00F1775B">
      <w:pPr>
        <w:pStyle w:val="EndnoteText"/>
        <w:bidi/>
        <w:jc w:val="both"/>
        <w:rPr>
          <w:sz w:val="24"/>
          <w:rtl/>
          <w:lang w:bidi="ar-IQ"/>
        </w:rPr>
      </w:pPr>
    </w:p>
    <w:p w14:paraId="5FA144C6" w14:textId="17B868F5" w:rsidR="00F1775B" w:rsidRDefault="00F1775B" w:rsidP="00F1775B">
      <w:pPr>
        <w:pStyle w:val="EndnoteText"/>
        <w:bidi/>
        <w:jc w:val="both"/>
        <w:rPr>
          <w:sz w:val="24"/>
          <w:rtl/>
          <w:lang w:bidi="ar-IQ"/>
        </w:rPr>
      </w:pPr>
    </w:p>
    <w:p w14:paraId="189F3807" w14:textId="7EC916E8" w:rsidR="00F1775B" w:rsidRDefault="00F1775B" w:rsidP="00F1775B">
      <w:pPr>
        <w:pStyle w:val="EndnoteText"/>
        <w:bidi/>
        <w:jc w:val="both"/>
        <w:rPr>
          <w:sz w:val="24"/>
          <w:rtl/>
          <w:lang w:bidi="ar-IQ"/>
        </w:rPr>
      </w:pPr>
    </w:p>
    <w:p w14:paraId="0380B8BF" w14:textId="5E067C6E" w:rsidR="00F1775B" w:rsidRDefault="00F1775B" w:rsidP="00F1775B">
      <w:pPr>
        <w:pStyle w:val="EndnoteText"/>
        <w:bidi/>
        <w:jc w:val="both"/>
        <w:rPr>
          <w:sz w:val="24"/>
          <w:rtl/>
          <w:lang w:bidi="ar-IQ"/>
        </w:rPr>
      </w:pPr>
    </w:p>
    <w:p w14:paraId="39E06CE4" w14:textId="77777777" w:rsidR="00F1775B" w:rsidRDefault="00F1775B" w:rsidP="00F1775B">
      <w:pPr>
        <w:pStyle w:val="EndnoteText"/>
        <w:bidi/>
        <w:jc w:val="both"/>
        <w:rPr>
          <w:rFonts w:hint="cs"/>
          <w:sz w:val="24"/>
          <w:rtl/>
          <w:lang w:bidi="ar-IQ"/>
        </w:rPr>
      </w:pPr>
    </w:p>
    <w:p w14:paraId="745ED57F" w14:textId="77777777" w:rsidR="00565DBA" w:rsidRPr="00B34213" w:rsidRDefault="00565DBA" w:rsidP="00830FCF">
      <w:pPr>
        <w:bidi/>
        <w:spacing w:after="0" w:line="240" w:lineRule="auto"/>
        <w:jc w:val="both"/>
        <w:rPr>
          <w:rFonts w:ascii="Simplified Arabic" w:hAnsi="Simplified Arabic" w:cs="Simplified Arabic"/>
          <w:b/>
          <w:bCs/>
          <w:sz w:val="28"/>
          <w:szCs w:val="28"/>
          <w:rtl/>
          <w:lang w:eastAsia="zh-CN" w:bidi="ar-IQ"/>
        </w:rPr>
      </w:pPr>
      <w:r w:rsidRPr="00B34213">
        <w:rPr>
          <w:rFonts w:ascii="Simplified Arabic" w:hAnsi="Simplified Arabic" w:cs="Simplified Arabic"/>
          <w:b/>
          <w:bCs/>
          <w:sz w:val="28"/>
          <w:szCs w:val="28"/>
          <w:rtl/>
          <w:lang w:eastAsia="zh-CN" w:bidi="ar-IQ"/>
        </w:rPr>
        <w:t xml:space="preserve">المصـــــــــــــــــــــــادر </w:t>
      </w:r>
    </w:p>
    <w:p w14:paraId="75316584" w14:textId="4A5F7F32" w:rsidR="00565DBA" w:rsidRPr="00F1775B" w:rsidRDefault="00565DBA" w:rsidP="00F613F6">
      <w:pPr>
        <w:pStyle w:val="EndnoteText"/>
        <w:numPr>
          <w:ilvl w:val="0"/>
          <w:numId w:val="28"/>
        </w:numPr>
        <w:bidi/>
        <w:jc w:val="both"/>
        <w:rPr>
          <w:sz w:val="24"/>
          <w:rtl/>
          <w:lang w:bidi="ar-IQ"/>
        </w:rPr>
      </w:pPr>
      <w:r w:rsidRPr="00F1775B">
        <w:rPr>
          <w:sz w:val="24"/>
          <w:rtl/>
          <w:lang w:bidi="ar-IQ"/>
        </w:rPr>
        <w:t xml:space="preserve">القرآن الكريم </w:t>
      </w:r>
    </w:p>
    <w:p w14:paraId="031066E1" w14:textId="2F70FD22" w:rsidR="00565DBA" w:rsidRPr="00F1775B" w:rsidRDefault="00565DBA" w:rsidP="00F613F6">
      <w:pPr>
        <w:pStyle w:val="EndnoteText"/>
        <w:numPr>
          <w:ilvl w:val="0"/>
          <w:numId w:val="28"/>
        </w:numPr>
        <w:bidi/>
        <w:jc w:val="both"/>
        <w:rPr>
          <w:sz w:val="24"/>
          <w:lang w:bidi="ar-IQ"/>
        </w:rPr>
      </w:pPr>
      <w:r w:rsidRPr="00F1775B">
        <w:rPr>
          <w:sz w:val="24"/>
          <w:rtl/>
          <w:lang w:bidi="ar-IQ"/>
        </w:rPr>
        <w:t>ابراهيم حركات ,"المغرب عبر التاريخ, الدار البيضاء ,دار السلمي,1978.</w:t>
      </w:r>
    </w:p>
    <w:p w14:paraId="274764D6" w14:textId="6CE7BB30" w:rsidR="00565DBA" w:rsidRPr="00F1775B" w:rsidRDefault="00565DBA" w:rsidP="00F613F6">
      <w:pPr>
        <w:pStyle w:val="EndnoteText"/>
        <w:numPr>
          <w:ilvl w:val="0"/>
          <w:numId w:val="28"/>
        </w:numPr>
        <w:bidi/>
        <w:jc w:val="both"/>
        <w:rPr>
          <w:sz w:val="24"/>
          <w:lang w:bidi="ar-IQ"/>
        </w:rPr>
      </w:pPr>
      <w:r w:rsidRPr="00F1775B">
        <w:rPr>
          <w:sz w:val="24"/>
          <w:rtl/>
          <w:lang w:bidi="ar-IQ"/>
        </w:rPr>
        <w:t>ابن ابي دينار , محمد بن ابي القاسم القيرواني ,"المؤنس في اخبار  افريقيا  وتونس ", تحقيق :محمد شمام, المكتبة العتيقة ,تونس ,1967.</w:t>
      </w:r>
    </w:p>
    <w:p w14:paraId="78F427D4" w14:textId="1F75F453" w:rsidR="00565DBA" w:rsidRPr="00F1775B" w:rsidRDefault="00565DBA" w:rsidP="00F613F6">
      <w:pPr>
        <w:pStyle w:val="EndnoteText"/>
        <w:numPr>
          <w:ilvl w:val="0"/>
          <w:numId w:val="28"/>
        </w:numPr>
        <w:bidi/>
        <w:jc w:val="both"/>
        <w:rPr>
          <w:sz w:val="24"/>
          <w:lang w:bidi="ar-IQ"/>
        </w:rPr>
      </w:pPr>
      <w:r w:rsidRPr="00F1775B">
        <w:rPr>
          <w:sz w:val="24"/>
          <w:rtl/>
          <w:lang w:bidi="ar-IQ"/>
        </w:rPr>
        <w:t>ابن الابار, عبدالله محمد بن عبدالله  بن ابي بكر  القضاعي, الحلة ,السيراء,ج1,تحقيق: حسين مؤنس , القاهرة .1963م.</w:t>
      </w:r>
    </w:p>
    <w:p w14:paraId="49A8E8CD" w14:textId="2FC165F7" w:rsidR="00565DBA" w:rsidRPr="00F1775B" w:rsidRDefault="00565DBA" w:rsidP="00F613F6">
      <w:pPr>
        <w:pStyle w:val="EndnoteText"/>
        <w:numPr>
          <w:ilvl w:val="0"/>
          <w:numId w:val="28"/>
        </w:numPr>
        <w:bidi/>
        <w:jc w:val="both"/>
        <w:rPr>
          <w:sz w:val="24"/>
          <w:rtl/>
          <w:lang w:bidi="ar-IQ"/>
        </w:rPr>
      </w:pPr>
      <w:r w:rsidRPr="00F1775B">
        <w:rPr>
          <w:sz w:val="24"/>
          <w:rtl/>
          <w:lang w:bidi="ar-IQ"/>
        </w:rPr>
        <w:t>ابن الخطيب ,لسان الدين ابو عبدالله  محمد ,"اعمال الاعلام ". , تحقيق: ليفي بروفنسال</w:t>
      </w:r>
      <w:r w:rsidRPr="00F1775B">
        <w:rPr>
          <w:sz w:val="24"/>
          <w:lang w:bidi="ar-IQ"/>
        </w:rPr>
        <w:t xml:space="preserve"> .</w:t>
      </w:r>
      <w:r w:rsidRPr="00F1775B">
        <w:rPr>
          <w:sz w:val="24"/>
          <w:rtl/>
          <w:lang w:bidi="ar-IQ"/>
        </w:rPr>
        <w:t>دار</w:t>
      </w:r>
      <w:r w:rsidRPr="00F1775B">
        <w:rPr>
          <w:sz w:val="24"/>
          <w:lang w:bidi="ar-IQ"/>
        </w:rPr>
        <w:t> </w:t>
      </w:r>
      <w:r w:rsidRPr="00F1775B">
        <w:rPr>
          <w:sz w:val="24"/>
          <w:rtl/>
          <w:lang w:bidi="ar-IQ"/>
        </w:rPr>
        <w:t>المكشوف: لبنان 1956.</w:t>
      </w:r>
    </w:p>
    <w:p w14:paraId="6FF7D2D1" w14:textId="7FBDB09E" w:rsidR="00565DBA" w:rsidRPr="00F1775B" w:rsidRDefault="00565DBA" w:rsidP="00F613F6">
      <w:pPr>
        <w:pStyle w:val="EndnoteText"/>
        <w:numPr>
          <w:ilvl w:val="0"/>
          <w:numId w:val="28"/>
        </w:numPr>
        <w:bidi/>
        <w:jc w:val="both"/>
        <w:rPr>
          <w:sz w:val="24"/>
          <w:lang w:bidi="ar-IQ"/>
        </w:rPr>
      </w:pPr>
      <w:r w:rsidRPr="00F1775B">
        <w:rPr>
          <w:sz w:val="24"/>
          <w:rtl/>
          <w:lang w:bidi="ar-IQ"/>
        </w:rPr>
        <w:t>أبن خلدون،</w:t>
      </w:r>
      <w:r w:rsidRPr="00F1775B">
        <w:rPr>
          <w:sz w:val="24"/>
          <w:lang w:bidi="ar-IQ"/>
        </w:rPr>
        <w:t> </w:t>
      </w:r>
      <w:r w:rsidRPr="00F1775B">
        <w:rPr>
          <w:sz w:val="24"/>
          <w:rtl/>
          <w:lang w:bidi="ar-IQ"/>
        </w:rPr>
        <w:t>عبد الرحمن بن محمد</w:t>
      </w:r>
      <w:r w:rsidRPr="00F1775B">
        <w:rPr>
          <w:sz w:val="24"/>
          <w:lang w:bidi="ar-IQ"/>
        </w:rPr>
        <w:t> )</w:t>
      </w:r>
      <w:r w:rsidRPr="00F1775B">
        <w:rPr>
          <w:sz w:val="24"/>
          <w:rtl/>
          <w:lang w:bidi="ar-IQ"/>
        </w:rPr>
        <w:t>ت 808هـ/1405م)</w:t>
      </w:r>
      <w:r w:rsidRPr="00F1775B">
        <w:rPr>
          <w:sz w:val="24"/>
          <w:lang w:bidi="ar-IQ"/>
        </w:rPr>
        <w:t>.</w:t>
      </w:r>
      <w:r w:rsidRPr="00F1775B">
        <w:rPr>
          <w:sz w:val="24"/>
          <w:rtl/>
          <w:lang w:bidi="ar-IQ"/>
        </w:rPr>
        <w:t>العبر وديوان المبتدأ والخبر</w:t>
      </w:r>
      <w:r w:rsidRPr="00F1775B">
        <w:rPr>
          <w:sz w:val="24"/>
          <w:lang w:bidi="ar-IQ"/>
        </w:rPr>
        <w:t> </w:t>
      </w:r>
      <w:r w:rsidRPr="00F1775B">
        <w:rPr>
          <w:sz w:val="24"/>
          <w:rtl/>
          <w:lang w:bidi="ar-IQ"/>
        </w:rPr>
        <w:t>في أيام</w:t>
      </w:r>
      <w:r w:rsidRPr="00F1775B">
        <w:rPr>
          <w:sz w:val="24"/>
          <w:lang w:bidi="ar-IQ"/>
        </w:rPr>
        <w:t> </w:t>
      </w:r>
      <w:r w:rsidRPr="00F1775B">
        <w:rPr>
          <w:sz w:val="24"/>
          <w:rtl/>
          <w:lang w:bidi="ar-IQ"/>
        </w:rPr>
        <w:t>العرب</w:t>
      </w:r>
      <w:r w:rsidRPr="00F1775B">
        <w:rPr>
          <w:sz w:val="24"/>
          <w:lang w:bidi="ar-IQ"/>
        </w:rPr>
        <w:t> </w:t>
      </w:r>
      <w:r w:rsidRPr="00F1775B">
        <w:rPr>
          <w:sz w:val="24"/>
          <w:rtl/>
          <w:lang w:bidi="ar-IQ"/>
        </w:rPr>
        <w:t>والعجم والبربر ومن عاصرهم من ذوي السلطان الأكبر، بيروت , 1956.</w:t>
      </w:r>
    </w:p>
    <w:p w14:paraId="115F8DAC" w14:textId="5996D99E" w:rsidR="00565DBA" w:rsidRPr="00F1775B" w:rsidRDefault="00565DBA" w:rsidP="00F613F6">
      <w:pPr>
        <w:pStyle w:val="EndnoteText"/>
        <w:numPr>
          <w:ilvl w:val="0"/>
          <w:numId w:val="28"/>
        </w:numPr>
        <w:bidi/>
        <w:jc w:val="both"/>
        <w:rPr>
          <w:sz w:val="24"/>
          <w:rtl/>
          <w:lang w:bidi="ar-IQ"/>
        </w:rPr>
      </w:pPr>
      <w:r w:rsidRPr="00F1775B">
        <w:rPr>
          <w:sz w:val="24"/>
          <w:rtl/>
          <w:lang w:bidi="ar-IQ"/>
        </w:rPr>
        <w:t>ابن عذاري ,احمد بن محمد المراكشي,"البيان المغرب في اخبار الاندلس  والمغرب ",نشر ,كولان وليفي بروفشال  ليدن,اعادت دار الثقافة,بيروت,1948.</w:t>
      </w:r>
    </w:p>
    <w:p w14:paraId="19CAA8C6" w14:textId="637FEC2C" w:rsidR="00565DBA" w:rsidRPr="00F1775B" w:rsidRDefault="00565DBA" w:rsidP="00F613F6">
      <w:pPr>
        <w:pStyle w:val="EndnoteText"/>
        <w:numPr>
          <w:ilvl w:val="0"/>
          <w:numId w:val="28"/>
        </w:numPr>
        <w:bidi/>
        <w:jc w:val="both"/>
        <w:rPr>
          <w:sz w:val="24"/>
          <w:lang w:bidi="ar-IQ"/>
        </w:rPr>
      </w:pPr>
      <w:r w:rsidRPr="00F1775B">
        <w:rPr>
          <w:sz w:val="24"/>
          <w:rtl/>
          <w:lang w:bidi="ar-IQ"/>
        </w:rPr>
        <w:t xml:space="preserve">أبو الحسن علي الجزنائي,"جني زهرة الاس في بناء  مدينة فاس ",المطبعة الملكية ,الرباط ,1967. </w:t>
      </w:r>
    </w:p>
    <w:p w14:paraId="0EB96AA1" w14:textId="775C75EC" w:rsidR="00565DBA" w:rsidRPr="00F1775B" w:rsidRDefault="00565DBA" w:rsidP="00F613F6">
      <w:pPr>
        <w:pStyle w:val="EndnoteText"/>
        <w:numPr>
          <w:ilvl w:val="0"/>
          <w:numId w:val="28"/>
        </w:numPr>
        <w:bidi/>
        <w:jc w:val="both"/>
        <w:rPr>
          <w:sz w:val="24"/>
          <w:rtl/>
          <w:lang w:bidi="ar-IQ"/>
        </w:rPr>
      </w:pPr>
      <w:r w:rsidRPr="00F1775B">
        <w:rPr>
          <w:sz w:val="24"/>
          <w:rtl/>
          <w:lang w:bidi="ar-IQ"/>
        </w:rPr>
        <w:t>أبو الحسن علي بن أبي الكرم محمد بن محمد بن عبد الكريم بن عبد الواحد الشيباني الجزري، عز الدين</w:t>
      </w:r>
      <w:r w:rsidRPr="00F1775B">
        <w:rPr>
          <w:sz w:val="24"/>
          <w:lang w:bidi="ar-IQ"/>
        </w:rPr>
        <w:t> </w:t>
      </w:r>
      <w:r w:rsidRPr="00F1775B">
        <w:rPr>
          <w:sz w:val="24"/>
          <w:rtl/>
          <w:lang w:bidi="ar-IQ"/>
        </w:rPr>
        <w:t>ابن الأثير</w:t>
      </w:r>
      <w:r w:rsidRPr="00F1775B">
        <w:rPr>
          <w:sz w:val="24"/>
          <w:lang w:bidi="ar-IQ"/>
        </w:rPr>
        <w:t> )</w:t>
      </w:r>
      <w:r w:rsidRPr="00F1775B">
        <w:rPr>
          <w:sz w:val="24"/>
          <w:rtl/>
          <w:lang w:bidi="ar-IQ"/>
        </w:rPr>
        <w:t>المتوفى: 630هـ):  الكامل في التاريخ, تحقيق</w:t>
      </w:r>
      <w:r w:rsidRPr="00F1775B">
        <w:rPr>
          <w:sz w:val="24"/>
          <w:lang w:bidi="ar-IQ"/>
        </w:rPr>
        <w:t xml:space="preserve">: </w:t>
      </w:r>
      <w:r w:rsidRPr="00F1775B">
        <w:rPr>
          <w:sz w:val="24"/>
          <w:rtl/>
          <w:lang w:bidi="ar-IQ"/>
        </w:rPr>
        <w:t>عمر عبد السلام تدمري الناشر</w:t>
      </w:r>
      <w:r w:rsidRPr="00F1775B">
        <w:rPr>
          <w:sz w:val="24"/>
          <w:lang w:bidi="ar-IQ"/>
        </w:rPr>
        <w:t>: </w:t>
      </w:r>
      <w:r w:rsidRPr="00F1775B">
        <w:rPr>
          <w:sz w:val="24"/>
          <w:rtl/>
          <w:lang w:bidi="ar-IQ"/>
        </w:rPr>
        <w:t>دار</w:t>
      </w:r>
      <w:r w:rsidRPr="00F1775B">
        <w:rPr>
          <w:sz w:val="24"/>
          <w:lang w:bidi="ar-IQ"/>
        </w:rPr>
        <w:t> </w:t>
      </w:r>
      <w:r w:rsidRPr="00F1775B">
        <w:rPr>
          <w:sz w:val="24"/>
          <w:rtl/>
          <w:lang w:bidi="ar-IQ"/>
        </w:rPr>
        <w:t>الكتاب العربي،</w:t>
      </w:r>
      <w:r w:rsidRPr="00F1775B">
        <w:rPr>
          <w:sz w:val="24"/>
          <w:lang w:bidi="ar-IQ"/>
        </w:rPr>
        <w:t> </w:t>
      </w:r>
      <w:r w:rsidRPr="00F1775B">
        <w:rPr>
          <w:sz w:val="24"/>
          <w:rtl/>
          <w:lang w:bidi="ar-IQ"/>
        </w:rPr>
        <w:t>بيروت</w:t>
      </w:r>
      <w:r w:rsidRPr="00F1775B">
        <w:rPr>
          <w:sz w:val="24"/>
          <w:lang w:bidi="ar-IQ"/>
        </w:rPr>
        <w:t xml:space="preserve"> - </w:t>
      </w:r>
      <w:r w:rsidRPr="00F1775B">
        <w:rPr>
          <w:sz w:val="24"/>
          <w:rtl/>
          <w:lang w:bidi="ar-IQ"/>
        </w:rPr>
        <w:t>لبنان الطبعة: الأولى، 1417هـ / 1997م</w:t>
      </w:r>
      <w:r w:rsidRPr="00F1775B">
        <w:rPr>
          <w:sz w:val="24"/>
          <w:lang w:bidi="ar-IQ"/>
        </w:rPr>
        <w:t> </w:t>
      </w:r>
      <w:r w:rsidRPr="00F1775B">
        <w:rPr>
          <w:sz w:val="24"/>
          <w:rtl/>
          <w:lang w:bidi="ar-IQ"/>
        </w:rPr>
        <w:t>.</w:t>
      </w:r>
    </w:p>
    <w:p w14:paraId="7A3C6CE4" w14:textId="1B030CB7" w:rsidR="00565DBA" w:rsidRPr="00F1775B" w:rsidRDefault="00565DBA" w:rsidP="00F613F6">
      <w:pPr>
        <w:pStyle w:val="EndnoteText"/>
        <w:numPr>
          <w:ilvl w:val="0"/>
          <w:numId w:val="28"/>
        </w:numPr>
        <w:bidi/>
        <w:jc w:val="both"/>
        <w:rPr>
          <w:sz w:val="24"/>
          <w:lang w:bidi="ar-IQ"/>
        </w:rPr>
      </w:pPr>
      <w:r w:rsidRPr="00F1775B">
        <w:rPr>
          <w:sz w:val="24"/>
          <w:rtl/>
          <w:lang w:bidi="ar-IQ"/>
        </w:rPr>
        <w:t>أبو الحسن علي بن محمد بن أحمد بن عمر بن أبي زرع الفاسي</w:t>
      </w:r>
      <w:r w:rsidRPr="00F1775B">
        <w:rPr>
          <w:sz w:val="24"/>
          <w:lang w:bidi="ar-IQ"/>
        </w:rPr>
        <w:t> </w:t>
      </w:r>
      <w:hyperlink r:id="rId1" w:history="1">
        <w:r w:rsidRPr="00F1775B">
          <w:rPr>
            <w:rtl/>
            <w:lang w:bidi="ar-IQ"/>
          </w:rPr>
          <w:t>المؤرخ</w:t>
        </w:r>
      </w:hyperlink>
      <w:r w:rsidRPr="00F1775B">
        <w:rPr>
          <w:sz w:val="24"/>
          <w:lang w:bidi="ar-IQ"/>
        </w:rPr>
        <w:t> </w:t>
      </w:r>
      <w:r w:rsidRPr="00F1775B">
        <w:rPr>
          <w:sz w:val="24"/>
          <w:rtl/>
          <w:lang w:bidi="ar-IQ"/>
        </w:rPr>
        <w:t>الثقة , الملقب بابن أبي زرع ,روض القرطاس ,تحقيق :احمد  مختار العبادي ومحمد ابراهيم الكناني ,دار الكتب , الدار البيضاء 1964.</w:t>
      </w:r>
    </w:p>
    <w:p w14:paraId="7B2A4ED3" w14:textId="7A7284A0" w:rsidR="00565DBA" w:rsidRPr="00F1775B" w:rsidRDefault="00565DBA" w:rsidP="00F613F6">
      <w:pPr>
        <w:pStyle w:val="EndnoteText"/>
        <w:numPr>
          <w:ilvl w:val="0"/>
          <w:numId w:val="28"/>
        </w:numPr>
        <w:bidi/>
        <w:jc w:val="both"/>
        <w:rPr>
          <w:sz w:val="24"/>
          <w:lang w:bidi="ar-IQ"/>
        </w:rPr>
      </w:pPr>
      <w:r w:rsidRPr="00F1775B">
        <w:rPr>
          <w:sz w:val="24"/>
          <w:rtl/>
          <w:lang w:bidi="ar-IQ"/>
        </w:rPr>
        <w:t>أبو العباس أحمد بن محمد بن أبي العافية المكناسي ثم الفاسي، الشهير بابن القاضي."جذوة الاقتباس : في ذكر من حل منها الاسلام مدينة فاس ,الرباط ,دار المنصور للطباعة  والوراقة ,1973م.</w:t>
      </w:r>
    </w:p>
    <w:p w14:paraId="211EF95A" w14:textId="73AEACAD" w:rsidR="00565DBA" w:rsidRPr="00F1775B" w:rsidRDefault="00565DBA" w:rsidP="00F613F6">
      <w:pPr>
        <w:pStyle w:val="EndnoteText"/>
        <w:numPr>
          <w:ilvl w:val="0"/>
          <w:numId w:val="28"/>
        </w:numPr>
        <w:bidi/>
        <w:jc w:val="both"/>
        <w:rPr>
          <w:sz w:val="24"/>
          <w:lang w:bidi="ar-IQ"/>
        </w:rPr>
      </w:pPr>
      <w:r w:rsidRPr="00F1775B">
        <w:rPr>
          <w:sz w:val="24"/>
          <w:rtl/>
          <w:lang w:bidi="ar-IQ"/>
        </w:rPr>
        <w:t xml:space="preserve">البكري , ابو عبيد الله ,بن عبد العزيز  "في ذكر بلاد افريقية  المغرب وهو جزء من كتاب المسالك والممالك ",نشر :دي سلان, الجزائر ,1857. </w:t>
      </w:r>
    </w:p>
    <w:p w14:paraId="3C50BF8C" w14:textId="0B265BAB" w:rsidR="00565DBA" w:rsidRPr="00F1775B" w:rsidRDefault="00565DBA" w:rsidP="00F613F6">
      <w:pPr>
        <w:pStyle w:val="EndnoteText"/>
        <w:numPr>
          <w:ilvl w:val="0"/>
          <w:numId w:val="28"/>
        </w:numPr>
        <w:bidi/>
        <w:jc w:val="both"/>
        <w:rPr>
          <w:sz w:val="24"/>
          <w:lang w:bidi="ar-IQ"/>
        </w:rPr>
      </w:pPr>
      <w:r w:rsidRPr="00F1775B">
        <w:rPr>
          <w:sz w:val="24"/>
          <w:rtl/>
          <w:lang w:bidi="ar-IQ"/>
        </w:rPr>
        <w:t>حسن احمد محمود, واحمد ابراهيم الشريف "العالم الاسلامي في العصر العباسي",دار الفكر العربي ,القاهرة ,1973.</w:t>
      </w:r>
    </w:p>
    <w:p w14:paraId="00D12D23" w14:textId="3DAF3C64" w:rsidR="00565DBA" w:rsidRPr="00F1775B" w:rsidRDefault="00565DBA" w:rsidP="00F613F6">
      <w:pPr>
        <w:pStyle w:val="EndnoteText"/>
        <w:numPr>
          <w:ilvl w:val="0"/>
          <w:numId w:val="28"/>
        </w:numPr>
        <w:bidi/>
        <w:jc w:val="both"/>
        <w:rPr>
          <w:sz w:val="24"/>
          <w:lang w:bidi="ar-IQ"/>
        </w:rPr>
      </w:pPr>
      <w:r w:rsidRPr="00F1775B">
        <w:rPr>
          <w:sz w:val="24"/>
          <w:rtl/>
          <w:lang w:bidi="ar-IQ"/>
        </w:rPr>
        <w:t>سعد زغلول عبدالحميد: تاريخ المغرب العربي,منشأة المعارف,الإسكندرية ,1979م.</w:t>
      </w:r>
    </w:p>
    <w:p w14:paraId="73BD51EE" w14:textId="0B2A199A" w:rsidR="00565DBA" w:rsidRPr="00F1775B" w:rsidRDefault="00565DBA" w:rsidP="00F613F6">
      <w:pPr>
        <w:pStyle w:val="EndnoteText"/>
        <w:numPr>
          <w:ilvl w:val="0"/>
          <w:numId w:val="28"/>
        </w:numPr>
        <w:bidi/>
        <w:jc w:val="both"/>
        <w:rPr>
          <w:sz w:val="24"/>
          <w:lang w:bidi="ar-IQ"/>
        </w:rPr>
      </w:pPr>
      <w:r w:rsidRPr="00F1775B">
        <w:rPr>
          <w:sz w:val="24"/>
          <w:rtl/>
          <w:lang w:bidi="ar-IQ"/>
        </w:rPr>
        <w:t>عبد الهادي التازي : جامع القرويين , دار الكتاب اللبناني , بيروت ,1972.</w:t>
      </w:r>
    </w:p>
    <w:p w14:paraId="40FD1CD6" w14:textId="1C0F038E" w:rsidR="00565DBA" w:rsidRPr="00F1775B" w:rsidRDefault="00565DBA" w:rsidP="00F613F6">
      <w:pPr>
        <w:pStyle w:val="EndnoteText"/>
        <w:numPr>
          <w:ilvl w:val="0"/>
          <w:numId w:val="28"/>
        </w:numPr>
        <w:bidi/>
        <w:jc w:val="both"/>
        <w:rPr>
          <w:sz w:val="24"/>
          <w:lang w:bidi="ar-IQ"/>
        </w:rPr>
      </w:pPr>
      <w:r w:rsidRPr="00F1775B">
        <w:rPr>
          <w:sz w:val="24"/>
          <w:rtl/>
          <w:lang w:bidi="ar-IQ"/>
        </w:rPr>
        <w:t>عبد الواحد ذنون طه : موارد تاريخ ابن عذاري المراكشي عن شمال افريقيا من الفتح الى نهاية عهد المرابطين , مجلة المجمع العلمي العراقي,ج4,مجلد36, بغداد, 1985.</w:t>
      </w:r>
    </w:p>
    <w:p w14:paraId="4948090B" w14:textId="3CE31B23" w:rsidR="00565DBA" w:rsidRPr="00F1775B" w:rsidRDefault="00565DBA" w:rsidP="00F613F6">
      <w:pPr>
        <w:pStyle w:val="EndnoteText"/>
        <w:numPr>
          <w:ilvl w:val="0"/>
          <w:numId w:val="28"/>
        </w:numPr>
        <w:bidi/>
        <w:jc w:val="both"/>
        <w:rPr>
          <w:sz w:val="24"/>
          <w:rtl/>
          <w:lang w:bidi="ar-IQ"/>
        </w:rPr>
      </w:pPr>
      <w:r w:rsidRPr="00F1775B">
        <w:rPr>
          <w:sz w:val="24"/>
          <w:rtl/>
          <w:lang w:bidi="ar-IQ"/>
        </w:rPr>
        <w:t>عبدالواحد ذنون طه," دراسات في  تاريخ وحضارة  المغرب الاسلامي",دار المدار الاسلامية ,بن غازي,ليبيا ,2004.</w:t>
      </w:r>
    </w:p>
    <w:p w14:paraId="6B8FD9E3" w14:textId="7ECA1156" w:rsidR="00565DBA" w:rsidRPr="00F1775B" w:rsidRDefault="00565DBA" w:rsidP="00F613F6">
      <w:pPr>
        <w:pStyle w:val="EndnoteText"/>
        <w:numPr>
          <w:ilvl w:val="0"/>
          <w:numId w:val="28"/>
        </w:numPr>
        <w:bidi/>
        <w:jc w:val="both"/>
        <w:rPr>
          <w:sz w:val="24"/>
          <w:lang w:bidi="ar-IQ"/>
        </w:rPr>
      </w:pPr>
      <w:r w:rsidRPr="00F1775B">
        <w:rPr>
          <w:sz w:val="24"/>
          <w:rtl/>
          <w:lang w:bidi="ar-IQ"/>
        </w:rPr>
        <w:t>عثمان اسماعيل ,"تاريخ شالة الاسلامية ",دار الثقافة,بيروت,1975.</w:t>
      </w:r>
    </w:p>
    <w:p w14:paraId="08A6D314" w14:textId="496CF0ED" w:rsidR="00565DBA" w:rsidRPr="00F1775B" w:rsidRDefault="00565DBA" w:rsidP="00F613F6">
      <w:pPr>
        <w:pStyle w:val="EndnoteText"/>
        <w:numPr>
          <w:ilvl w:val="0"/>
          <w:numId w:val="28"/>
        </w:numPr>
        <w:bidi/>
        <w:jc w:val="both"/>
        <w:rPr>
          <w:sz w:val="24"/>
          <w:lang w:bidi="ar-IQ"/>
        </w:rPr>
      </w:pPr>
      <w:r w:rsidRPr="00F1775B">
        <w:rPr>
          <w:sz w:val="24"/>
          <w:rtl/>
          <w:lang w:bidi="ar-IQ"/>
        </w:rPr>
        <w:t>الكندي: أبو عمر محمد بن يوسف بن يعقوب الكندي المصري (ت355هـ) : كتاب الولاة وكتاب القضاة , تحقيق: محمد حسن ، وأحمد المزيدي: دار الكتب العلمية، بيروت – لبنان,  ط1، 1424 هـ - 2003 م.</w:t>
      </w:r>
    </w:p>
    <w:p w14:paraId="02FC5241" w14:textId="7C704A65" w:rsidR="00565DBA" w:rsidRPr="00F1775B" w:rsidRDefault="00565DBA" w:rsidP="00F613F6">
      <w:pPr>
        <w:pStyle w:val="EndnoteText"/>
        <w:numPr>
          <w:ilvl w:val="0"/>
          <w:numId w:val="28"/>
        </w:numPr>
        <w:bidi/>
        <w:jc w:val="both"/>
        <w:rPr>
          <w:sz w:val="24"/>
          <w:lang w:bidi="ar-IQ"/>
        </w:rPr>
      </w:pPr>
      <w:bookmarkStart w:id="0" w:name="_GoBack"/>
      <w:bookmarkEnd w:id="0"/>
      <w:r w:rsidRPr="00F1775B">
        <w:rPr>
          <w:sz w:val="24"/>
          <w:rtl/>
          <w:lang w:bidi="ar-IQ"/>
        </w:rPr>
        <w:t>ليفي بروفنسال: الاسلام في المغرب والاندلس ,تعريب محمود عبدالعزيز سالم  وصلاح الدين  حلمي ,القاهرة ,مكتبة نهضة مصر ,1956.</w:t>
      </w:r>
    </w:p>
    <w:p w14:paraId="24EC2CA1" w14:textId="77777777" w:rsidR="00565DBA" w:rsidRDefault="00565DBA" w:rsidP="00830FCF">
      <w:pPr>
        <w:pStyle w:val="NoSpacing"/>
        <w:spacing w:line="240" w:lineRule="auto"/>
        <w:ind w:left="375"/>
        <w:jc w:val="both"/>
        <w:rPr>
          <w:rFonts w:hint="cs"/>
          <w:color w:val="000000"/>
          <w:sz w:val="24"/>
          <w:szCs w:val="24"/>
          <w:rtl/>
        </w:rPr>
      </w:pPr>
    </w:p>
    <w:p w14:paraId="1378EBFE" w14:textId="77777777" w:rsidR="00565DBA" w:rsidRPr="00CD1C7A" w:rsidRDefault="00565DBA" w:rsidP="00565DBA">
      <w:pPr>
        <w:pStyle w:val="EndnoteText"/>
        <w:jc w:val="lowKashida"/>
        <w:rPr>
          <w:rFonts w:hint="cs"/>
          <w:sz w:val="24"/>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wanZaman Hv">
    <w:charset w:val="00"/>
    <w:family w:val="auto"/>
    <w:pitch w:val="variable"/>
    <w:sig w:usb0="A00020FF" w:usb1="C000205B" w:usb2="00000008" w:usb3="00000000" w:csb0="000000D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 Lotus">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cs"/>
        <w:lang w:bidi="ar-IQ"/>
      </w:rPr>
      <w:id w:val="1151413611"/>
      <w:docPartObj>
        <w:docPartGallery w:val="Page Numbers (Bottom of Page)"/>
        <w:docPartUnique/>
      </w:docPartObj>
    </w:sdtPr>
    <w:sdtEndPr/>
    <w:sdtContent>
      <w:p w14:paraId="1AD5D2EF" w14:textId="77777777" w:rsidR="00D72398" w:rsidRDefault="00D72398" w:rsidP="00926AB7">
        <w:pPr>
          <w:pStyle w:val="Footer"/>
          <w:rPr>
            <w:lang w:bidi="ar-IQ"/>
          </w:rPr>
        </w:pPr>
        <w:r>
          <w:rPr>
            <w:noProof/>
          </w:rPr>
          <mc:AlternateContent>
            <mc:Choice Requires="wps">
              <w:drawing>
                <wp:anchor distT="0" distB="0" distL="114300" distR="114300" simplePos="0" relativeHeight="251654144" behindDoc="0" locked="0" layoutInCell="1" allowOverlap="1" wp14:anchorId="0D131C2F" wp14:editId="312CEED2">
                  <wp:simplePos x="0" y="0"/>
                  <wp:positionH relativeFrom="leftMargin">
                    <wp:posOffset>3314700</wp:posOffset>
                  </wp:positionH>
                  <wp:positionV relativeFrom="bottomMargin">
                    <wp:posOffset>97790</wp:posOffset>
                  </wp:positionV>
                  <wp:extent cx="762000" cy="8953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36"/>
                                  <w:szCs w:val="36"/>
                                  <w:rtl/>
                                </w:rPr>
                                <w:id w:val="-1023323458"/>
                                <w:docPartObj>
                                  <w:docPartGallery w:val="Page Numbers (Margins)"/>
                                  <w:docPartUnique/>
                                </w:docPartObj>
                              </w:sdtPr>
                              <w:sdtEndPr/>
                              <w:sdtContent>
                                <w:sdt>
                                  <w:sdtPr>
                                    <w:rPr>
                                      <w:rFonts w:asciiTheme="majorHAnsi" w:eastAsiaTheme="majorEastAsia" w:hAnsiTheme="majorHAnsi" w:cstheme="majorBidi"/>
                                      <w:sz w:val="36"/>
                                      <w:szCs w:val="36"/>
                                      <w:rtl/>
                                    </w:rPr>
                                    <w:id w:val="-1616667168"/>
                                    <w:docPartObj>
                                      <w:docPartGallery w:val="Page Numbers (Margins)"/>
                                      <w:docPartUnique/>
                                    </w:docPartObj>
                                  </w:sdtPr>
                                  <w:sdtEndPr/>
                                  <w:sdtContent>
                                    <w:p w14:paraId="16A848D2" w14:textId="65FF29C9" w:rsidR="00D72398" w:rsidRPr="00926AB7" w:rsidRDefault="00D72398" w:rsidP="00D24828">
                                      <w:pPr>
                                        <w:bidi/>
                                        <w:jc w:val="center"/>
                                        <w:rPr>
                                          <w:rFonts w:asciiTheme="majorHAnsi" w:eastAsiaTheme="majorEastAsia" w:hAnsiTheme="majorHAnsi" w:cstheme="majorBidi"/>
                                          <w:sz w:val="36"/>
                                          <w:szCs w:val="36"/>
                                        </w:rPr>
                                      </w:pPr>
                                      <w:r w:rsidRPr="00926AB7">
                                        <w:rPr>
                                          <w:rFonts w:eastAsiaTheme="minorEastAsia" w:cs="Times New Roman"/>
                                          <w:sz w:val="16"/>
                                          <w:szCs w:val="16"/>
                                        </w:rPr>
                                        <w:fldChar w:fldCharType="begin"/>
                                      </w:r>
                                      <w:r w:rsidRPr="00926AB7">
                                        <w:rPr>
                                          <w:sz w:val="16"/>
                                          <w:szCs w:val="16"/>
                                        </w:rPr>
                                        <w:instrText xml:space="preserve"> PAGE   \* MERGEFORMAT </w:instrText>
                                      </w:r>
                                      <w:r w:rsidRPr="00926AB7">
                                        <w:rPr>
                                          <w:rFonts w:eastAsiaTheme="minorEastAsia" w:cs="Times New Roman"/>
                                          <w:sz w:val="16"/>
                                          <w:szCs w:val="16"/>
                                        </w:rPr>
                                        <w:fldChar w:fldCharType="separate"/>
                                      </w:r>
                                      <w:r w:rsidR="00060787" w:rsidRPr="00060787">
                                        <w:rPr>
                                          <w:rFonts w:asciiTheme="majorHAnsi" w:eastAsiaTheme="majorEastAsia" w:hAnsiTheme="majorHAnsi" w:cstheme="majorBidi"/>
                                          <w:noProof/>
                                          <w:sz w:val="36"/>
                                          <w:szCs w:val="36"/>
                                          <w:rtl/>
                                        </w:rPr>
                                        <w:t>70</w:t>
                                      </w:r>
                                      <w:r w:rsidRPr="00926AB7">
                                        <w:rPr>
                                          <w:rFonts w:asciiTheme="majorHAnsi" w:eastAsiaTheme="majorEastAsia" w:hAnsiTheme="majorHAnsi" w:cstheme="majorBidi"/>
                                          <w:noProof/>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31C2F" id="Rectangle 32" o:spid="_x0000_s1027" style="position:absolute;margin-left:261pt;margin-top:7.7pt;width:60pt;height:70.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" filled="f" stroked="f">
                  <v:textbox>
                    <w:txbxContent>
                      <w:sdt>
                        <w:sdtPr>
                          <w:rPr>
                            <w:rFonts w:asciiTheme="majorHAnsi" w:eastAsiaTheme="majorEastAsia" w:hAnsiTheme="majorHAnsi" w:cstheme="majorBidi"/>
                            <w:sz w:val="36"/>
                            <w:szCs w:val="36"/>
                            <w:rtl/>
                          </w:rPr>
                          <w:id w:val="-1023323458"/>
                          <w:docPartObj>
                            <w:docPartGallery w:val="Page Numbers (Margins)"/>
                            <w:docPartUnique/>
                          </w:docPartObj>
                        </w:sdtPr>
                        <w:sdtEndPr/>
                        <w:sdtContent>
                          <w:sdt>
                            <w:sdtPr>
                              <w:rPr>
                                <w:rFonts w:asciiTheme="majorHAnsi" w:eastAsiaTheme="majorEastAsia" w:hAnsiTheme="majorHAnsi" w:cstheme="majorBidi"/>
                                <w:sz w:val="36"/>
                                <w:szCs w:val="36"/>
                                <w:rtl/>
                              </w:rPr>
                              <w:id w:val="-1616667168"/>
                              <w:docPartObj>
                                <w:docPartGallery w:val="Page Numbers (Margins)"/>
                                <w:docPartUnique/>
                              </w:docPartObj>
                            </w:sdtPr>
                            <w:sdtEndPr/>
                            <w:sdtContent>
                              <w:p w14:paraId="16A848D2" w14:textId="65FF29C9" w:rsidR="00D72398" w:rsidRPr="00926AB7" w:rsidRDefault="00D72398" w:rsidP="00D24828">
                                <w:pPr>
                                  <w:bidi/>
                                  <w:jc w:val="center"/>
                                  <w:rPr>
                                    <w:rFonts w:asciiTheme="majorHAnsi" w:eastAsiaTheme="majorEastAsia" w:hAnsiTheme="majorHAnsi" w:cstheme="majorBidi"/>
                                    <w:sz w:val="36"/>
                                    <w:szCs w:val="36"/>
                                  </w:rPr>
                                </w:pPr>
                                <w:r w:rsidRPr="00926AB7">
                                  <w:rPr>
                                    <w:rFonts w:eastAsiaTheme="minorEastAsia" w:cs="Times New Roman"/>
                                    <w:sz w:val="16"/>
                                    <w:szCs w:val="16"/>
                                  </w:rPr>
                                  <w:fldChar w:fldCharType="begin"/>
                                </w:r>
                                <w:r w:rsidRPr="00926AB7">
                                  <w:rPr>
                                    <w:sz w:val="16"/>
                                    <w:szCs w:val="16"/>
                                  </w:rPr>
                                  <w:instrText xml:space="preserve"> PAGE   \* MERGEFORMAT </w:instrText>
                                </w:r>
                                <w:r w:rsidRPr="00926AB7">
                                  <w:rPr>
                                    <w:rFonts w:eastAsiaTheme="minorEastAsia" w:cs="Times New Roman"/>
                                    <w:sz w:val="16"/>
                                    <w:szCs w:val="16"/>
                                  </w:rPr>
                                  <w:fldChar w:fldCharType="separate"/>
                                </w:r>
                                <w:r w:rsidR="00060787" w:rsidRPr="00060787">
                                  <w:rPr>
                                    <w:rFonts w:asciiTheme="majorHAnsi" w:eastAsiaTheme="majorEastAsia" w:hAnsiTheme="majorHAnsi" w:cstheme="majorBidi"/>
                                    <w:noProof/>
                                    <w:sz w:val="36"/>
                                    <w:szCs w:val="36"/>
                                    <w:rtl/>
                                  </w:rPr>
                                  <w:t>70</w:t>
                                </w:r>
                                <w:r w:rsidRPr="00926AB7">
                                  <w:rPr>
                                    <w:rFonts w:asciiTheme="majorHAnsi" w:eastAsiaTheme="majorEastAsia" w:hAnsiTheme="majorHAnsi" w:cstheme="majorBidi"/>
                                    <w:noProof/>
                                    <w:sz w:val="36"/>
                                    <w:szCs w:val="36"/>
                                  </w:rPr>
                                  <w:fldChar w:fldCharType="end"/>
                                </w:r>
                              </w:p>
                            </w:sdtContent>
                          </w:sdt>
                        </w:sdtContent>
                      </w:sdt>
                    </w:txbxContent>
                  </v:textbox>
                  <w10:wrap anchorx="margin" anchory="margin"/>
                </v:rect>
              </w:pict>
            </mc:Fallback>
          </mc:AlternateContent>
        </w:r>
        <w:r>
          <w:rPr>
            <w:noProof/>
          </w:rPr>
          <w:drawing>
            <wp:anchor distT="0" distB="0" distL="114300" distR="114300" simplePos="0" relativeHeight="251656192" behindDoc="1" locked="0" layoutInCell="1" allowOverlap="1" wp14:anchorId="23D2CD86" wp14:editId="69236259">
              <wp:simplePos x="0" y="0"/>
              <wp:positionH relativeFrom="column">
                <wp:posOffset>-409575</wp:posOffset>
              </wp:positionH>
              <wp:positionV relativeFrom="page">
                <wp:posOffset>10096500</wp:posOffset>
              </wp:positionV>
              <wp:extent cx="6972300" cy="45085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6972300" cy="450850"/>
                      </a:xfrm>
                      <a:prstGeom prst="rect">
                        <a:avLst/>
                      </a:prstGeom>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EF3E0" w14:textId="77777777" w:rsidR="00E159D3" w:rsidRDefault="00E159D3" w:rsidP="00AF1532">
      <w:pPr>
        <w:spacing w:after="0" w:line="240" w:lineRule="auto"/>
      </w:pPr>
      <w:r>
        <w:separator/>
      </w:r>
    </w:p>
  </w:footnote>
  <w:footnote w:type="continuationSeparator" w:id="0">
    <w:p w14:paraId="48311C1C" w14:textId="77777777" w:rsidR="00E159D3" w:rsidRDefault="00E159D3" w:rsidP="00AF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B7DC" w14:textId="77777777" w:rsidR="00D72398" w:rsidRDefault="00D72398" w:rsidP="00902CFC">
    <w:pPr>
      <w:pStyle w:val="Header"/>
      <w:rPr>
        <w:lang w:bidi="ar-IQ"/>
      </w:rPr>
    </w:pPr>
    <w:r>
      <w:rPr>
        <w:rFonts w:hint="cs"/>
        <w:noProof/>
      </w:rPr>
      <mc:AlternateContent>
        <mc:Choice Requires="wps">
          <w:drawing>
            <wp:anchor distT="0" distB="0" distL="114300" distR="114300" simplePos="0" relativeHeight="251660288" behindDoc="0" locked="0" layoutInCell="1" allowOverlap="1" wp14:anchorId="2474D0EB" wp14:editId="307F9F30">
              <wp:simplePos x="0" y="0"/>
              <wp:positionH relativeFrom="column">
                <wp:posOffset>-367665</wp:posOffset>
              </wp:positionH>
              <wp:positionV relativeFrom="paragraph">
                <wp:posOffset>-22860</wp:posOffset>
              </wp:positionV>
              <wp:extent cx="6734175" cy="495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495300"/>
                      </a:xfrm>
                      <a:prstGeom prst="rect">
                        <a:avLst/>
                      </a:prstGeom>
                      <a:noFill/>
                      <a:ln w="6350">
                        <a:noFill/>
                      </a:ln>
                    </wps:spPr>
                    <wps:txbx>
                      <w:txbxContent>
                        <w:p w14:paraId="0D80D3EA" w14:textId="59C82C08" w:rsidR="00D72398" w:rsidRPr="00C831F0" w:rsidRDefault="00C831F0" w:rsidP="00446D26">
                          <w:pPr>
                            <w:widowControl w:val="0"/>
                            <w:jc w:val="center"/>
                            <w:rPr>
                              <w:rFonts w:asciiTheme="majorBidi" w:hAnsiTheme="majorBidi" w:cstheme="majorBidi"/>
                              <w:b/>
                              <w:bCs/>
                              <w:sz w:val="32"/>
                              <w:szCs w:val="32"/>
                              <w:lang w:bidi="ar-IQ"/>
                            </w:rPr>
                          </w:pPr>
                          <w:r w:rsidRPr="00C831F0">
                            <w:rPr>
                              <w:rFonts w:asciiTheme="majorBidi" w:hAnsiTheme="majorBidi" w:cstheme="majorBidi"/>
                              <w:b/>
                              <w:bCs/>
                              <w:sz w:val="32"/>
                              <w:szCs w:val="32"/>
                              <w:rtl/>
                              <w:lang w:bidi="ar-IQ"/>
                            </w:rPr>
                            <w:t>مجلة الباحث – المجلد ا</w:t>
                          </w:r>
                          <w:r w:rsidR="005B5E49">
                            <w:rPr>
                              <w:rFonts w:asciiTheme="majorBidi" w:hAnsiTheme="majorBidi" w:cstheme="majorBidi" w:hint="cs"/>
                              <w:b/>
                              <w:bCs/>
                              <w:sz w:val="32"/>
                              <w:szCs w:val="32"/>
                              <w:rtl/>
                              <w:lang w:bidi="ar-IQ"/>
                            </w:rPr>
                            <w:t>لرابع والأربعو</w:t>
                          </w:r>
                          <w:r w:rsidR="005B5E49">
                            <w:rPr>
                              <w:rFonts w:asciiTheme="majorBidi" w:hAnsiTheme="majorBidi" w:cstheme="majorBidi" w:hint="eastAsia"/>
                              <w:b/>
                              <w:bCs/>
                              <w:sz w:val="32"/>
                              <w:szCs w:val="32"/>
                              <w:rtl/>
                              <w:lang w:bidi="ar-IQ"/>
                            </w:rPr>
                            <w:t>ن</w:t>
                          </w:r>
                          <w:r w:rsidRPr="00C831F0">
                            <w:rPr>
                              <w:rFonts w:asciiTheme="majorBidi" w:hAnsiTheme="majorBidi" w:cstheme="majorBidi"/>
                              <w:b/>
                              <w:bCs/>
                              <w:sz w:val="32"/>
                              <w:szCs w:val="32"/>
                              <w:rtl/>
                              <w:lang w:bidi="ar-IQ"/>
                            </w:rPr>
                            <w:t xml:space="preserve">– العدد </w:t>
                          </w:r>
                          <w:r w:rsidR="00082A96">
                            <w:rPr>
                              <w:rFonts w:asciiTheme="majorBidi" w:hAnsiTheme="majorBidi" w:cstheme="majorBidi" w:hint="cs"/>
                              <w:b/>
                              <w:bCs/>
                              <w:sz w:val="32"/>
                              <w:szCs w:val="32"/>
                              <w:rtl/>
                              <w:lang w:bidi="ar-IQ"/>
                            </w:rPr>
                            <w:t>ا</w:t>
                          </w:r>
                          <w:r w:rsidR="003D7F80">
                            <w:rPr>
                              <w:rFonts w:asciiTheme="majorBidi" w:hAnsiTheme="majorBidi" w:cstheme="majorBidi" w:hint="cs"/>
                              <w:b/>
                              <w:bCs/>
                              <w:sz w:val="32"/>
                              <w:szCs w:val="32"/>
                              <w:rtl/>
                              <w:lang w:bidi="ar-IQ"/>
                            </w:rPr>
                            <w:t xml:space="preserve">لثاني </w:t>
                          </w:r>
                          <w:r w:rsidRPr="00C831F0">
                            <w:rPr>
                              <w:rFonts w:asciiTheme="majorBidi" w:hAnsiTheme="majorBidi" w:cstheme="majorBidi"/>
                              <w:b/>
                              <w:bCs/>
                              <w:sz w:val="32"/>
                              <w:szCs w:val="32"/>
                              <w:rtl/>
                              <w:lang w:bidi="ar-IQ"/>
                            </w:rPr>
                            <w:t xml:space="preserve">– الجزء </w:t>
                          </w:r>
                          <w:r w:rsidR="00446D26">
                            <w:rPr>
                              <w:rFonts w:asciiTheme="majorBidi" w:hAnsiTheme="majorBidi" w:cstheme="majorBidi" w:hint="cs"/>
                              <w:b/>
                              <w:bCs/>
                              <w:sz w:val="32"/>
                              <w:szCs w:val="32"/>
                              <w:rtl/>
                              <w:lang w:bidi="ar-IQ"/>
                            </w:rPr>
                            <w:t>الاول</w:t>
                          </w:r>
                          <w:r w:rsidRPr="00C831F0">
                            <w:rPr>
                              <w:rFonts w:asciiTheme="majorBidi" w:hAnsiTheme="majorBidi" w:cstheme="majorBidi"/>
                              <w:b/>
                              <w:bCs/>
                              <w:sz w:val="32"/>
                              <w:szCs w:val="32"/>
                              <w:rtl/>
                              <w:lang w:bidi="ar-IQ"/>
                            </w:rPr>
                            <w:t xml:space="preserve"> – </w:t>
                          </w:r>
                          <w:r w:rsidR="003D7F80">
                            <w:rPr>
                              <w:rFonts w:asciiTheme="majorBidi" w:hAnsiTheme="majorBidi" w:cstheme="majorBidi" w:hint="cs"/>
                              <w:b/>
                              <w:bCs/>
                              <w:sz w:val="32"/>
                              <w:szCs w:val="32"/>
                              <w:rtl/>
                              <w:lang w:bidi="ar-IQ"/>
                            </w:rPr>
                            <w:t xml:space="preserve">نيسان </w:t>
                          </w:r>
                          <w:r w:rsidR="005B5E49">
                            <w:rPr>
                              <w:rFonts w:asciiTheme="majorBidi" w:hAnsiTheme="majorBidi" w:cstheme="majorBidi" w:hint="cs"/>
                              <w:b/>
                              <w:bCs/>
                              <w:sz w:val="32"/>
                              <w:szCs w:val="32"/>
                              <w:rtl/>
                              <w:lang w:bidi="ar-IQ"/>
                            </w:rPr>
                            <w:t>2025</w:t>
                          </w:r>
                          <w:r w:rsidR="005B5E49">
                            <w:rPr>
                              <w:rFonts w:asciiTheme="majorBidi" w:hAnsiTheme="majorBidi" w:cstheme="majorBidi"/>
                              <w:b/>
                              <w:bCs/>
                              <w:sz w:val="32"/>
                              <w:szCs w:val="32"/>
                              <w:lang w:bidi="ar-IQ"/>
                            </w:rPr>
                            <w:t xml:space="preserve"> </w:t>
                          </w:r>
                        </w:p>
                        <w:p w14:paraId="224E7AD9" w14:textId="77777777" w:rsidR="00D72398" w:rsidRDefault="00D72398" w:rsidP="00902CFC">
                          <w:pPr>
                            <w:widowControl w:val="0"/>
                            <w:jc w:val="center"/>
                            <w:rPr>
                              <w:b/>
                              <w:bCs/>
                              <w:sz w:val="20"/>
                              <w:szCs w:val="20"/>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D0EB" id="_x0000_t202" coordsize="21600,21600" o:spt="202" path="m,l,21600r21600,l21600,xe">
              <v:stroke joinstyle="miter"/>
              <v:path gradientshapeok="t" o:connecttype="rect"/>
            </v:shapetype>
            <v:shape id="Text Box 3" o:spid="_x0000_s1026" type="#_x0000_t202" style="position:absolute;margin-left:-28.95pt;margin-top:-1.8pt;width:530.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" filled="f" stroked="f" strokeweight=".5pt">
              <v:path arrowok="t"/>
              <v:textbox>
                <w:txbxContent>
                  <w:p w14:paraId="0D80D3EA" w14:textId="59C82C08" w:rsidR="00D72398" w:rsidRPr="00C831F0" w:rsidRDefault="00C831F0" w:rsidP="00446D26">
                    <w:pPr>
                      <w:widowControl w:val="0"/>
                      <w:jc w:val="center"/>
                      <w:rPr>
                        <w:rFonts w:asciiTheme="majorBidi" w:hAnsiTheme="majorBidi" w:cstheme="majorBidi"/>
                        <w:b/>
                        <w:bCs/>
                        <w:sz w:val="32"/>
                        <w:szCs w:val="32"/>
                        <w:lang w:bidi="ar-IQ"/>
                      </w:rPr>
                    </w:pPr>
                    <w:r w:rsidRPr="00C831F0">
                      <w:rPr>
                        <w:rFonts w:asciiTheme="majorBidi" w:hAnsiTheme="majorBidi" w:cstheme="majorBidi"/>
                        <w:b/>
                        <w:bCs/>
                        <w:sz w:val="32"/>
                        <w:szCs w:val="32"/>
                        <w:rtl/>
                        <w:lang w:bidi="ar-IQ"/>
                      </w:rPr>
                      <w:t>مجلة الباحث – المجلد ا</w:t>
                    </w:r>
                    <w:r w:rsidR="005B5E49">
                      <w:rPr>
                        <w:rFonts w:asciiTheme="majorBidi" w:hAnsiTheme="majorBidi" w:cstheme="majorBidi" w:hint="cs"/>
                        <w:b/>
                        <w:bCs/>
                        <w:sz w:val="32"/>
                        <w:szCs w:val="32"/>
                        <w:rtl/>
                        <w:lang w:bidi="ar-IQ"/>
                      </w:rPr>
                      <w:t>لرابع والأربعو</w:t>
                    </w:r>
                    <w:r w:rsidR="005B5E49">
                      <w:rPr>
                        <w:rFonts w:asciiTheme="majorBidi" w:hAnsiTheme="majorBidi" w:cstheme="majorBidi" w:hint="eastAsia"/>
                        <w:b/>
                        <w:bCs/>
                        <w:sz w:val="32"/>
                        <w:szCs w:val="32"/>
                        <w:rtl/>
                        <w:lang w:bidi="ar-IQ"/>
                      </w:rPr>
                      <w:t>ن</w:t>
                    </w:r>
                    <w:r w:rsidRPr="00C831F0">
                      <w:rPr>
                        <w:rFonts w:asciiTheme="majorBidi" w:hAnsiTheme="majorBidi" w:cstheme="majorBidi"/>
                        <w:b/>
                        <w:bCs/>
                        <w:sz w:val="32"/>
                        <w:szCs w:val="32"/>
                        <w:rtl/>
                        <w:lang w:bidi="ar-IQ"/>
                      </w:rPr>
                      <w:t xml:space="preserve">– العدد </w:t>
                    </w:r>
                    <w:r w:rsidR="00082A96">
                      <w:rPr>
                        <w:rFonts w:asciiTheme="majorBidi" w:hAnsiTheme="majorBidi" w:cstheme="majorBidi" w:hint="cs"/>
                        <w:b/>
                        <w:bCs/>
                        <w:sz w:val="32"/>
                        <w:szCs w:val="32"/>
                        <w:rtl/>
                        <w:lang w:bidi="ar-IQ"/>
                      </w:rPr>
                      <w:t>ا</w:t>
                    </w:r>
                    <w:r w:rsidR="003D7F80">
                      <w:rPr>
                        <w:rFonts w:asciiTheme="majorBidi" w:hAnsiTheme="majorBidi" w:cstheme="majorBidi" w:hint="cs"/>
                        <w:b/>
                        <w:bCs/>
                        <w:sz w:val="32"/>
                        <w:szCs w:val="32"/>
                        <w:rtl/>
                        <w:lang w:bidi="ar-IQ"/>
                      </w:rPr>
                      <w:t xml:space="preserve">لثاني </w:t>
                    </w:r>
                    <w:r w:rsidRPr="00C831F0">
                      <w:rPr>
                        <w:rFonts w:asciiTheme="majorBidi" w:hAnsiTheme="majorBidi" w:cstheme="majorBidi"/>
                        <w:b/>
                        <w:bCs/>
                        <w:sz w:val="32"/>
                        <w:szCs w:val="32"/>
                        <w:rtl/>
                        <w:lang w:bidi="ar-IQ"/>
                      </w:rPr>
                      <w:t xml:space="preserve">– الجزء </w:t>
                    </w:r>
                    <w:r w:rsidR="00446D26">
                      <w:rPr>
                        <w:rFonts w:asciiTheme="majorBidi" w:hAnsiTheme="majorBidi" w:cstheme="majorBidi" w:hint="cs"/>
                        <w:b/>
                        <w:bCs/>
                        <w:sz w:val="32"/>
                        <w:szCs w:val="32"/>
                        <w:rtl/>
                        <w:lang w:bidi="ar-IQ"/>
                      </w:rPr>
                      <w:t>الاول</w:t>
                    </w:r>
                    <w:r w:rsidRPr="00C831F0">
                      <w:rPr>
                        <w:rFonts w:asciiTheme="majorBidi" w:hAnsiTheme="majorBidi" w:cstheme="majorBidi"/>
                        <w:b/>
                        <w:bCs/>
                        <w:sz w:val="32"/>
                        <w:szCs w:val="32"/>
                        <w:rtl/>
                        <w:lang w:bidi="ar-IQ"/>
                      </w:rPr>
                      <w:t xml:space="preserve"> – </w:t>
                    </w:r>
                    <w:r w:rsidR="003D7F80">
                      <w:rPr>
                        <w:rFonts w:asciiTheme="majorBidi" w:hAnsiTheme="majorBidi" w:cstheme="majorBidi" w:hint="cs"/>
                        <w:b/>
                        <w:bCs/>
                        <w:sz w:val="32"/>
                        <w:szCs w:val="32"/>
                        <w:rtl/>
                        <w:lang w:bidi="ar-IQ"/>
                      </w:rPr>
                      <w:t xml:space="preserve">نيسان </w:t>
                    </w:r>
                    <w:r w:rsidR="005B5E49">
                      <w:rPr>
                        <w:rFonts w:asciiTheme="majorBidi" w:hAnsiTheme="majorBidi" w:cstheme="majorBidi" w:hint="cs"/>
                        <w:b/>
                        <w:bCs/>
                        <w:sz w:val="32"/>
                        <w:szCs w:val="32"/>
                        <w:rtl/>
                        <w:lang w:bidi="ar-IQ"/>
                      </w:rPr>
                      <w:t>2025</w:t>
                    </w:r>
                    <w:r w:rsidR="005B5E49">
                      <w:rPr>
                        <w:rFonts w:asciiTheme="majorBidi" w:hAnsiTheme="majorBidi" w:cstheme="majorBidi"/>
                        <w:b/>
                        <w:bCs/>
                        <w:sz w:val="32"/>
                        <w:szCs w:val="32"/>
                        <w:lang w:bidi="ar-IQ"/>
                      </w:rPr>
                      <w:t xml:space="preserve"> </w:t>
                    </w:r>
                  </w:p>
                  <w:p w14:paraId="224E7AD9" w14:textId="77777777" w:rsidR="00D72398" w:rsidRDefault="00D72398" w:rsidP="00902CFC">
                    <w:pPr>
                      <w:widowControl w:val="0"/>
                      <w:jc w:val="center"/>
                      <w:rPr>
                        <w:b/>
                        <w:bCs/>
                        <w:sz w:val="20"/>
                        <w:szCs w:val="20"/>
                        <w:lang w:bidi="ar-IQ"/>
                      </w:rPr>
                    </w:pPr>
                  </w:p>
                </w:txbxContent>
              </v:textbox>
            </v:shape>
          </w:pict>
        </mc:Fallback>
      </mc:AlternateContent>
    </w:r>
    <w:r>
      <w:rPr>
        <w:rFonts w:hint="cs"/>
        <w:noProof/>
      </w:rPr>
      <w:drawing>
        <wp:anchor distT="0" distB="0" distL="114300" distR="114300" simplePos="0" relativeHeight="251658240" behindDoc="0" locked="0" layoutInCell="1" allowOverlap="1" wp14:anchorId="2B0AC9C8" wp14:editId="57EBD339">
          <wp:simplePos x="0" y="0"/>
          <wp:positionH relativeFrom="column">
            <wp:posOffset>-428625</wp:posOffset>
          </wp:positionH>
          <wp:positionV relativeFrom="paragraph">
            <wp:posOffset>-60960</wp:posOffset>
          </wp:positionV>
          <wp:extent cx="7115175" cy="59436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7115175" cy="594360"/>
                  </a:xfrm>
                  <a:prstGeom prst="rect">
                    <a:avLst/>
                  </a:prstGeom>
                </pic:spPr>
              </pic:pic>
            </a:graphicData>
          </a:graphic>
          <wp14:sizeRelH relativeFrom="page">
            <wp14:pctWidth>0</wp14:pctWidth>
          </wp14:sizeRelH>
          <wp14:sizeRelV relativeFrom="page">
            <wp14:pctHeight>0</wp14:pctHeight>
          </wp14:sizeRelV>
        </wp:anchor>
      </w:drawing>
    </w:r>
  </w:p>
  <w:p w14:paraId="008B61AC" w14:textId="77777777" w:rsidR="00D72398" w:rsidRPr="00902CFC" w:rsidRDefault="00D72398" w:rsidP="00902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8B9"/>
    <w:multiLevelType w:val="hybridMultilevel"/>
    <w:tmpl w:val="B1F8E57C"/>
    <w:lvl w:ilvl="0" w:tplc="70D4102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CDF"/>
    <w:multiLevelType w:val="hybridMultilevel"/>
    <w:tmpl w:val="F19E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F6E39"/>
    <w:multiLevelType w:val="hybridMultilevel"/>
    <w:tmpl w:val="E8127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C1797"/>
    <w:multiLevelType w:val="hybridMultilevel"/>
    <w:tmpl w:val="67C8D188"/>
    <w:lvl w:ilvl="0" w:tplc="C682F536">
      <w:start w:val="1"/>
      <w:numFmt w:val="arabicAbjad"/>
      <w:lvlText w:val="%1-"/>
      <w:lvlJc w:val="left"/>
      <w:pPr>
        <w:ind w:left="473" w:hanging="360"/>
      </w:pPr>
      <w:rPr>
        <w:rFonts w:hint="default"/>
        <w:sz w:val="24"/>
        <w:szCs w:val="24"/>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15:restartNumberingAfterBreak="0">
    <w:nsid w:val="1F1E7C76"/>
    <w:multiLevelType w:val="hybridMultilevel"/>
    <w:tmpl w:val="CBA8A4FA"/>
    <w:lvl w:ilvl="0" w:tplc="C682F536">
      <w:start w:val="1"/>
      <w:numFmt w:val="arabicAbjad"/>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F6544"/>
    <w:multiLevelType w:val="hybridMultilevel"/>
    <w:tmpl w:val="DE8ADA60"/>
    <w:lvl w:ilvl="0" w:tplc="925443C4">
      <w:start w:val="1"/>
      <w:numFmt w:val="arabicAlpha"/>
      <w:lvlText w:val="%1-"/>
      <w:lvlJc w:val="left"/>
      <w:pPr>
        <w:ind w:left="720" w:hanging="360"/>
      </w:pPr>
      <w:rPr>
        <w:rFonts w:hint="default"/>
        <w:sz w:val="28"/>
        <w:szCs w:val="28"/>
      </w:rPr>
    </w:lvl>
    <w:lvl w:ilvl="1" w:tplc="28A0DE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90B8F"/>
    <w:multiLevelType w:val="hybridMultilevel"/>
    <w:tmpl w:val="EB24791A"/>
    <w:lvl w:ilvl="0" w:tplc="674A228A">
      <w:start w:val="1"/>
      <w:numFmt w:val="decimal"/>
      <w:lvlText w:val="%1."/>
      <w:lvlJc w:val="left"/>
      <w:pPr>
        <w:ind w:left="360" w:hanging="360"/>
      </w:pPr>
      <w:rPr>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7A5AEE"/>
    <w:multiLevelType w:val="hybridMultilevel"/>
    <w:tmpl w:val="97C6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B50AD"/>
    <w:multiLevelType w:val="hybridMultilevel"/>
    <w:tmpl w:val="DFD815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AC21A3"/>
    <w:multiLevelType w:val="hybridMultilevel"/>
    <w:tmpl w:val="E046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A746A"/>
    <w:multiLevelType w:val="hybridMultilevel"/>
    <w:tmpl w:val="1DF0C126"/>
    <w:lvl w:ilvl="0" w:tplc="B4E0816E">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3189C"/>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95BB5"/>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B3D83"/>
    <w:multiLevelType w:val="hybridMultilevel"/>
    <w:tmpl w:val="F324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25C48"/>
    <w:multiLevelType w:val="hybridMultilevel"/>
    <w:tmpl w:val="C02E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654A9"/>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B61CC"/>
    <w:multiLevelType w:val="hybridMultilevel"/>
    <w:tmpl w:val="63923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D293C"/>
    <w:multiLevelType w:val="hybridMultilevel"/>
    <w:tmpl w:val="504A79E8"/>
    <w:lvl w:ilvl="0" w:tplc="5A76C5A0">
      <w:start w:val="1"/>
      <w:numFmt w:val="decimal"/>
      <w:lvlText w:val="%1-"/>
      <w:lvlJc w:val="left"/>
      <w:pPr>
        <w:ind w:left="833" w:hanging="360"/>
      </w:pPr>
      <w:rPr>
        <w:rFonts w:cs="Simplified Arabic" w:hint="cs"/>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8" w15:restartNumberingAfterBreak="0">
    <w:nsid w:val="4C9E1F5D"/>
    <w:multiLevelType w:val="hybridMultilevel"/>
    <w:tmpl w:val="76E6E2B0"/>
    <w:lvl w:ilvl="0" w:tplc="6CC6750A">
      <w:start w:val="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44F42"/>
    <w:multiLevelType w:val="hybridMultilevel"/>
    <w:tmpl w:val="1EE2385E"/>
    <w:lvl w:ilvl="0" w:tplc="5A76C5A0">
      <w:start w:val="1"/>
      <w:numFmt w:val="decimal"/>
      <w:lvlText w:val="%1-"/>
      <w:lvlJc w:val="left"/>
      <w:pPr>
        <w:ind w:left="720" w:hanging="360"/>
      </w:pPr>
      <w:rPr>
        <w:rFonts w:cs="Simplified Arabic" w:hint="cs"/>
      </w:rPr>
    </w:lvl>
    <w:lvl w:ilvl="1" w:tplc="C682F536">
      <w:start w:val="1"/>
      <w:numFmt w:val="arabicAbjad"/>
      <w:lvlText w:val="%2-"/>
      <w:lvlJc w:val="left"/>
      <w:pPr>
        <w:ind w:left="1440" w:hanging="360"/>
      </w:pPr>
      <w:rPr>
        <w:rFonts w:hint="default"/>
        <w:vertAlign w:val="baseline"/>
      </w:rPr>
    </w:lvl>
    <w:lvl w:ilvl="2" w:tplc="39AE3362">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547C8"/>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E63E9"/>
    <w:multiLevelType w:val="hybridMultilevel"/>
    <w:tmpl w:val="7EDC34EC"/>
    <w:lvl w:ilvl="0" w:tplc="F5CE6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062F1"/>
    <w:multiLevelType w:val="hybridMultilevel"/>
    <w:tmpl w:val="FD36BD04"/>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A09DF"/>
    <w:multiLevelType w:val="hybridMultilevel"/>
    <w:tmpl w:val="77546E0E"/>
    <w:lvl w:ilvl="0" w:tplc="769CBADE">
      <w:start w:val="2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B91BD4"/>
    <w:multiLevelType w:val="hybridMultilevel"/>
    <w:tmpl w:val="7270B016"/>
    <w:lvl w:ilvl="0" w:tplc="064E19C0">
      <w:start w:val="1"/>
      <w:numFmt w:val="arabicAlpha"/>
      <w:lvlText w:val="%1-"/>
      <w:lvlJc w:val="left"/>
      <w:pPr>
        <w:ind w:left="720" w:hanging="360"/>
      </w:pPr>
      <w:rPr>
        <w:rFonts w:hint="default"/>
      </w:rPr>
    </w:lvl>
    <w:lvl w:ilvl="1" w:tplc="A5DA0D00">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A5D55"/>
    <w:multiLevelType w:val="hybridMultilevel"/>
    <w:tmpl w:val="1BB202F0"/>
    <w:lvl w:ilvl="0" w:tplc="7E7CF6C2">
      <w:start w:val="1"/>
      <w:numFmt w:val="decimal"/>
      <w:lvlText w:val="%1-"/>
      <w:lvlJc w:val="left"/>
      <w:pPr>
        <w:ind w:left="659"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6162D7"/>
    <w:multiLevelType w:val="hybridMultilevel"/>
    <w:tmpl w:val="756888A6"/>
    <w:lvl w:ilvl="0" w:tplc="E30AB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C295A"/>
    <w:multiLevelType w:val="hybridMultilevel"/>
    <w:tmpl w:val="204A10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4"/>
  </w:num>
  <w:num w:numId="4">
    <w:abstractNumId w:val="3"/>
  </w:num>
  <w:num w:numId="5">
    <w:abstractNumId w:val="17"/>
  </w:num>
  <w:num w:numId="6">
    <w:abstractNumId w:val="22"/>
  </w:num>
  <w:num w:numId="7">
    <w:abstractNumId w:val="5"/>
  </w:num>
  <w:num w:numId="8">
    <w:abstractNumId w:val="19"/>
  </w:num>
  <w:num w:numId="9">
    <w:abstractNumId w:val="24"/>
  </w:num>
  <w:num w:numId="10">
    <w:abstractNumId w:val="20"/>
  </w:num>
  <w:num w:numId="11">
    <w:abstractNumId w:val="11"/>
  </w:num>
  <w:num w:numId="12">
    <w:abstractNumId w:val="15"/>
  </w:num>
  <w:num w:numId="13">
    <w:abstractNumId w:val="12"/>
  </w:num>
  <w:num w:numId="14">
    <w:abstractNumId w:val="2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8"/>
  </w:num>
  <w:num w:numId="19">
    <w:abstractNumId w:val="27"/>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4"/>
  </w:num>
  <w:num w:numId="23">
    <w:abstractNumId w:val="9"/>
  </w:num>
  <w:num w:numId="24">
    <w:abstractNumId w:val="7"/>
  </w:num>
  <w:num w:numId="25">
    <w:abstractNumId w:val="10"/>
  </w:num>
  <w:num w:numId="26">
    <w:abstractNumId w:val="13"/>
  </w:num>
  <w:num w:numId="27">
    <w:abstractNumId w:val="0"/>
  </w:num>
  <w:num w:numId="2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F1"/>
    <w:rsid w:val="00011536"/>
    <w:rsid w:val="00040131"/>
    <w:rsid w:val="00051D5C"/>
    <w:rsid w:val="00057D6C"/>
    <w:rsid w:val="00060787"/>
    <w:rsid w:val="000627F5"/>
    <w:rsid w:val="00082A96"/>
    <w:rsid w:val="00087051"/>
    <w:rsid w:val="000A50B9"/>
    <w:rsid w:val="000E48CD"/>
    <w:rsid w:val="001758BC"/>
    <w:rsid w:val="001816DA"/>
    <w:rsid w:val="00187E9B"/>
    <w:rsid w:val="001A1FEE"/>
    <w:rsid w:val="001B5F7E"/>
    <w:rsid w:val="001B6CCF"/>
    <w:rsid w:val="001C29EC"/>
    <w:rsid w:val="001C3C32"/>
    <w:rsid w:val="001E0C99"/>
    <w:rsid w:val="001E3E2E"/>
    <w:rsid w:val="001F2631"/>
    <w:rsid w:val="002057B1"/>
    <w:rsid w:val="00210528"/>
    <w:rsid w:val="002123E5"/>
    <w:rsid w:val="00237D0C"/>
    <w:rsid w:val="0024502E"/>
    <w:rsid w:val="00281CAC"/>
    <w:rsid w:val="002862D2"/>
    <w:rsid w:val="00294340"/>
    <w:rsid w:val="002A1682"/>
    <w:rsid w:val="002A4131"/>
    <w:rsid w:val="002C1773"/>
    <w:rsid w:val="002E2334"/>
    <w:rsid w:val="002E4E3F"/>
    <w:rsid w:val="002E61B4"/>
    <w:rsid w:val="002E67D6"/>
    <w:rsid w:val="002F2AD9"/>
    <w:rsid w:val="002F6FAD"/>
    <w:rsid w:val="003249DA"/>
    <w:rsid w:val="00325A28"/>
    <w:rsid w:val="003320E7"/>
    <w:rsid w:val="00341370"/>
    <w:rsid w:val="00346D85"/>
    <w:rsid w:val="0037157C"/>
    <w:rsid w:val="003831F1"/>
    <w:rsid w:val="00386724"/>
    <w:rsid w:val="003A0E9C"/>
    <w:rsid w:val="003C2567"/>
    <w:rsid w:val="003C6B4E"/>
    <w:rsid w:val="003D581B"/>
    <w:rsid w:val="003D7F80"/>
    <w:rsid w:val="004007A1"/>
    <w:rsid w:val="00410E25"/>
    <w:rsid w:val="00436B43"/>
    <w:rsid w:val="00446D26"/>
    <w:rsid w:val="00455AF8"/>
    <w:rsid w:val="0046540B"/>
    <w:rsid w:val="00474C9B"/>
    <w:rsid w:val="00480288"/>
    <w:rsid w:val="00480A77"/>
    <w:rsid w:val="004A1900"/>
    <w:rsid w:val="004B4EC7"/>
    <w:rsid w:val="004C55F6"/>
    <w:rsid w:val="004D42B5"/>
    <w:rsid w:val="004D664F"/>
    <w:rsid w:val="004E24CF"/>
    <w:rsid w:val="005169BC"/>
    <w:rsid w:val="00521479"/>
    <w:rsid w:val="00526E36"/>
    <w:rsid w:val="00550758"/>
    <w:rsid w:val="00565DBA"/>
    <w:rsid w:val="00577587"/>
    <w:rsid w:val="005B4DF2"/>
    <w:rsid w:val="005B5E49"/>
    <w:rsid w:val="005D3A61"/>
    <w:rsid w:val="005E59F2"/>
    <w:rsid w:val="00676D3A"/>
    <w:rsid w:val="006B3C27"/>
    <w:rsid w:val="006D55A4"/>
    <w:rsid w:val="006E5052"/>
    <w:rsid w:val="006E5349"/>
    <w:rsid w:val="006F7689"/>
    <w:rsid w:val="0070207F"/>
    <w:rsid w:val="0074788B"/>
    <w:rsid w:val="0075517E"/>
    <w:rsid w:val="00757E9E"/>
    <w:rsid w:val="00772FEA"/>
    <w:rsid w:val="00787457"/>
    <w:rsid w:val="00794EED"/>
    <w:rsid w:val="007A655E"/>
    <w:rsid w:val="007B0D88"/>
    <w:rsid w:val="007B58AE"/>
    <w:rsid w:val="007B6F23"/>
    <w:rsid w:val="007E6557"/>
    <w:rsid w:val="00830FCF"/>
    <w:rsid w:val="00861206"/>
    <w:rsid w:val="008641AC"/>
    <w:rsid w:val="0088078C"/>
    <w:rsid w:val="008944BC"/>
    <w:rsid w:val="008B517C"/>
    <w:rsid w:val="008B7301"/>
    <w:rsid w:val="008D07D2"/>
    <w:rsid w:val="008E0FF8"/>
    <w:rsid w:val="00900FD1"/>
    <w:rsid w:val="00902CFC"/>
    <w:rsid w:val="00926AB7"/>
    <w:rsid w:val="009405F2"/>
    <w:rsid w:val="00940704"/>
    <w:rsid w:val="00960B16"/>
    <w:rsid w:val="009671B2"/>
    <w:rsid w:val="00984B6B"/>
    <w:rsid w:val="00991E03"/>
    <w:rsid w:val="009A5866"/>
    <w:rsid w:val="009E6759"/>
    <w:rsid w:val="00A043CE"/>
    <w:rsid w:val="00A05D14"/>
    <w:rsid w:val="00A21624"/>
    <w:rsid w:val="00A22437"/>
    <w:rsid w:val="00A25889"/>
    <w:rsid w:val="00A60664"/>
    <w:rsid w:val="00A72D13"/>
    <w:rsid w:val="00A833BB"/>
    <w:rsid w:val="00AB07BE"/>
    <w:rsid w:val="00AC4059"/>
    <w:rsid w:val="00AF1532"/>
    <w:rsid w:val="00B04F14"/>
    <w:rsid w:val="00B14400"/>
    <w:rsid w:val="00B63490"/>
    <w:rsid w:val="00B64FFE"/>
    <w:rsid w:val="00B82A29"/>
    <w:rsid w:val="00B96790"/>
    <w:rsid w:val="00BB72AF"/>
    <w:rsid w:val="00BC3A6B"/>
    <w:rsid w:val="00BD4977"/>
    <w:rsid w:val="00C20EAB"/>
    <w:rsid w:val="00C37FEF"/>
    <w:rsid w:val="00C40D85"/>
    <w:rsid w:val="00C67E4E"/>
    <w:rsid w:val="00C81049"/>
    <w:rsid w:val="00C831F0"/>
    <w:rsid w:val="00CB6FAB"/>
    <w:rsid w:val="00CE6945"/>
    <w:rsid w:val="00CF3221"/>
    <w:rsid w:val="00D2372A"/>
    <w:rsid w:val="00D23DBB"/>
    <w:rsid w:val="00D24828"/>
    <w:rsid w:val="00D32F02"/>
    <w:rsid w:val="00D5017C"/>
    <w:rsid w:val="00D62AE7"/>
    <w:rsid w:val="00D72398"/>
    <w:rsid w:val="00D742FD"/>
    <w:rsid w:val="00D7719D"/>
    <w:rsid w:val="00D91333"/>
    <w:rsid w:val="00D92294"/>
    <w:rsid w:val="00DB32BF"/>
    <w:rsid w:val="00DC05F4"/>
    <w:rsid w:val="00DD3BD0"/>
    <w:rsid w:val="00DF0D6A"/>
    <w:rsid w:val="00E05C4D"/>
    <w:rsid w:val="00E12420"/>
    <w:rsid w:val="00E13E5D"/>
    <w:rsid w:val="00E1420A"/>
    <w:rsid w:val="00E159D3"/>
    <w:rsid w:val="00E27865"/>
    <w:rsid w:val="00E320EA"/>
    <w:rsid w:val="00E3549C"/>
    <w:rsid w:val="00E516C9"/>
    <w:rsid w:val="00E621F7"/>
    <w:rsid w:val="00E62CCC"/>
    <w:rsid w:val="00E65138"/>
    <w:rsid w:val="00E70448"/>
    <w:rsid w:val="00E755F1"/>
    <w:rsid w:val="00E8759A"/>
    <w:rsid w:val="00EB1A61"/>
    <w:rsid w:val="00EC1CBD"/>
    <w:rsid w:val="00ED0B9B"/>
    <w:rsid w:val="00ED40CA"/>
    <w:rsid w:val="00EE0D64"/>
    <w:rsid w:val="00EF2A39"/>
    <w:rsid w:val="00F01199"/>
    <w:rsid w:val="00F1775B"/>
    <w:rsid w:val="00F37B16"/>
    <w:rsid w:val="00F613F6"/>
    <w:rsid w:val="00F63B75"/>
    <w:rsid w:val="00F77AF6"/>
    <w:rsid w:val="00FC4B17"/>
    <w:rsid w:val="00FD557E"/>
    <w:rsid w:val="00FE4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2704"/>
  <w15:docId w15:val="{ADA1ABF6-DA62-4CE9-8183-DD55A617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F6"/>
    <w:pPr>
      <w:spacing w:after="200" w:line="276" w:lineRule="auto"/>
    </w:pPr>
  </w:style>
  <w:style w:type="paragraph" w:styleId="Heading1">
    <w:name w:val="heading 1"/>
    <w:basedOn w:val="Normal"/>
    <w:next w:val="Normal"/>
    <w:link w:val="Heading1Char"/>
    <w:uiPriority w:val="9"/>
    <w:qFormat/>
    <w:rsid w:val="004C55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25A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25A2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C3C3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3C32"/>
    <w:pPr>
      <w:keepNext/>
      <w:bidi/>
      <w:ind w:firstLine="566"/>
      <w:jc w:val="both"/>
      <w:outlineLvl w:val="4"/>
    </w:pPr>
    <w:rPr>
      <w:rFonts w:ascii="Simplified Arabic" w:hAnsi="Simplified Arabic" w:cs="Simplified Arabic"/>
      <w:b/>
      <w:bCs/>
      <w:sz w:val="32"/>
      <w:szCs w:val="32"/>
    </w:rPr>
  </w:style>
  <w:style w:type="paragraph" w:styleId="Heading6">
    <w:name w:val="heading 6"/>
    <w:basedOn w:val="Normal"/>
    <w:next w:val="Normal"/>
    <w:link w:val="Heading6Char"/>
    <w:uiPriority w:val="9"/>
    <w:semiHidden/>
    <w:unhideWhenUsed/>
    <w:qFormat/>
    <w:rsid w:val="00D72398"/>
    <w:pPr>
      <w:keepNext/>
      <w:keepLines/>
      <w:bidi/>
      <w:spacing w:before="40" w:after="0" w:line="259" w:lineRule="auto"/>
      <w:outlineLvl w:val="5"/>
    </w:pPr>
    <w:rPr>
      <w:rFonts w:ascii="Calibri Light" w:eastAsia="Times New Roman" w:hAnsi="Calibri Light" w:cs="Times New Roman"/>
    </w:rPr>
  </w:style>
  <w:style w:type="paragraph" w:styleId="Heading7">
    <w:name w:val="heading 7"/>
    <w:basedOn w:val="Normal"/>
    <w:next w:val="Normal"/>
    <w:link w:val="Heading7Char"/>
    <w:uiPriority w:val="9"/>
    <w:semiHidden/>
    <w:unhideWhenUsed/>
    <w:qFormat/>
    <w:rsid w:val="00D72398"/>
    <w:pPr>
      <w:keepNext/>
      <w:keepLines/>
      <w:bidi/>
      <w:spacing w:before="40" w:after="0" w:line="259" w:lineRule="auto"/>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D72398"/>
    <w:pPr>
      <w:keepNext/>
      <w:keepLines/>
      <w:bidi/>
      <w:spacing w:before="40" w:after="0" w:line="259" w:lineRule="auto"/>
      <w:outlineLvl w:val="7"/>
    </w:pPr>
    <w:rPr>
      <w:rFonts w:ascii="Calibri Light" w:eastAsia="Times New Roman" w:hAnsi="Calibri Light" w:cs="Times New Roman"/>
      <w:color w:val="262626"/>
      <w:sz w:val="21"/>
      <w:szCs w:val="21"/>
    </w:rPr>
  </w:style>
  <w:style w:type="paragraph" w:styleId="Heading9">
    <w:name w:val="heading 9"/>
    <w:basedOn w:val="Normal"/>
    <w:next w:val="Normal"/>
    <w:link w:val="Heading9Char"/>
    <w:uiPriority w:val="9"/>
    <w:semiHidden/>
    <w:unhideWhenUsed/>
    <w:qFormat/>
    <w:rsid w:val="00D72398"/>
    <w:pPr>
      <w:keepNext/>
      <w:keepLines/>
      <w:bidi/>
      <w:spacing w:before="40" w:after="0" w:line="259" w:lineRule="auto"/>
      <w:outlineLvl w:val="8"/>
    </w:pPr>
    <w:rPr>
      <w:rFonts w:ascii="Calibri Light" w:eastAsia="Times New Roma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25A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25A2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C3C3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3C32"/>
    <w:rPr>
      <w:rFonts w:ascii="Simplified Arabic" w:hAnsi="Simplified Arabic" w:cs="Simplified Arabic"/>
      <w:b/>
      <w:bCs/>
      <w:sz w:val="32"/>
      <w:szCs w:val="32"/>
    </w:rPr>
  </w:style>
  <w:style w:type="paragraph" w:styleId="Header">
    <w:name w:val="header"/>
    <w:basedOn w:val="Normal"/>
    <w:link w:val="HeaderChar"/>
    <w:uiPriority w:val="99"/>
    <w:unhideWhenUsed/>
    <w:rsid w:val="00AF15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1532"/>
  </w:style>
  <w:style w:type="paragraph" w:styleId="Footer">
    <w:name w:val="footer"/>
    <w:basedOn w:val="Normal"/>
    <w:link w:val="FooterChar"/>
    <w:uiPriority w:val="99"/>
    <w:unhideWhenUsed/>
    <w:rsid w:val="00AF15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1532"/>
  </w:style>
  <w:style w:type="paragraph" w:styleId="ListParagraph">
    <w:name w:val="List Paragraph"/>
    <w:aliases w:val="لیست,Numbered Items,List Paragraph1,jadval,فهرست نقشه ها,- خط دار,سرتیتر,سرتیÊÑ"/>
    <w:basedOn w:val="Normal"/>
    <w:link w:val="ListParagraphChar"/>
    <w:uiPriority w:val="34"/>
    <w:qFormat/>
    <w:rsid w:val="004C55F6"/>
    <w:pPr>
      <w:ind w:left="720"/>
      <w:contextualSpacing/>
    </w:pPr>
  </w:style>
  <w:style w:type="character" w:customStyle="1" w:styleId="ListParagraphChar">
    <w:name w:val="List Paragraph Char"/>
    <w:aliases w:val="لیست Char,Numbered Items Char,List Paragraph1 Char,jadval Char,فهرست نقشه ها Char,- خط دار Char,سرتیتر Char,سرتیÊÑ Char"/>
    <w:link w:val="ListParagraph"/>
    <w:uiPriority w:val="34"/>
    <w:locked/>
    <w:rsid w:val="00281CAC"/>
  </w:style>
  <w:style w:type="paragraph" w:styleId="FootnoteText">
    <w:name w:val="footnote text"/>
    <w:aliases w:val="Char1 Char Char,Char1 Char,Char,Char Char,Char Char Char Char,Char Char Char Char Char Char Char Char Char Char Char Char Char Char Char Char Char Char Char Char Char Char Char Char Char Char,Char Char Char Char1,Char Cha,حواشي سفلية"/>
    <w:basedOn w:val="Normal"/>
    <w:link w:val="FootnoteTextChar"/>
    <w:uiPriority w:val="99"/>
    <w:unhideWhenUsed/>
    <w:rsid w:val="004C55F6"/>
    <w:pPr>
      <w:bidi/>
      <w:spacing w:after="0" w:line="240" w:lineRule="auto"/>
    </w:pPr>
    <w:rPr>
      <w:sz w:val="20"/>
      <w:szCs w:val="20"/>
    </w:rPr>
  </w:style>
  <w:style w:type="character" w:customStyle="1" w:styleId="FootnoteTextChar">
    <w:name w:val="Footnote Text Char"/>
    <w:aliases w:val="Char1 Char Char Char,Char1 Char Char1,Char Char1,Char Char Char,Char Char Char Char Char,Char Char Char Char Char Char Char Char Char Char Char Char Char Char Char Char Char Char Char Char Char Char Char Char Char Char Char"/>
    <w:basedOn w:val="DefaultParagraphFont"/>
    <w:link w:val="FootnoteText"/>
    <w:uiPriority w:val="99"/>
    <w:rsid w:val="004C55F6"/>
    <w:rPr>
      <w:sz w:val="20"/>
      <w:szCs w:val="20"/>
    </w:rPr>
  </w:style>
  <w:style w:type="table" w:styleId="TableGrid">
    <w:name w:val="Table Grid"/>
    <w:basedOn w:val="TableNormal"/>
    <w:uiPriority w:val="59"/>
    <w:rsid w:val="004C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4C55F6"/>
    <w:rPr>
      <w:rFonts w:ascii="Tahoma" w:hAnsi="Tahoma" w:cs="Tahoma"/>
      <w:sz w:val="16"/>
      <w:szCs w:val="16"/>
    </w:rPr>
  </w:style>
  <w:style w:type="paragraph" w:styleId="BalloonText">
    <w:name w:val="Balloon Text"/>
    <w:basedOn w:val="Normal"/>
    <w:link w:val="BalloonTextChar"/>
    <w:uiPriority w:val="99"/>
    <w:semiHidden/>
    <w:unhideWhenUsed/>
    <w:rsid w:val="004C55F6"/>
    <w:pPr>
      <w:spacing w:after="0" w:line="240" w:lineRule="auto"/>
    </w:pPr>
    <w:rPr>
      <w:rFonts w:ascii="Tahoma" w:hAnsi="Tahoma" w:cs="Tahoma"/>
      <w:sz w:val="16"/>
      <w:szCs w:val="16"/>
    </w:rPr>
  </w:style>
  <w:style w:type="paragraph" w:styleId="EndnoteText">
    <w:name w:val="endnote text"/>
    <w:basedOn w:val="Normal"/>
    <w:link w:val="EndnoteTextChar"/>
    <w:uiPriority w:val="99"/>
    <w:unhideWhenUsed/>
    <w:rsid w:val="004C55F6"/>
    <w:pPr>
      <w:spacing w:after="0" w:line="240" w:lineRule="auto"/>
    </w:pPr>
    <w:rPr>
      <w:sz w:val="20"/>
      <w:szCs w:val="20"/>
    </w:rPr>
  </w:style>
  <w:style w:type="character" w:customStyle="1" w:styleId="EndnoteTextChar">
    <w:name w:val="Endnote Text Char"/>
    <w:basedOn w:val="DefaultParagraphFont"/>
    <w:link w:val="EndnoteText"/>
    <w:uiPriority w:val="99"/>
    <w:rsid w:val="004C55F6"/>
    <w:rPr>
      <w:sz w:val="20"/>
      <w:szCs w:val="20"/>
    </w:rPr>
  </w:style>
  <w:style w:type="character" w:styleId="EndnoteReference">
    <w:name w:val="endnote reference"/>
    <w:basedOn w:val="DefaultParagraphFont"/>
    <w:uiPriority w:val="99"/>
    <w:semiHidden/>
    <w:unhideWhenUsed/>
    <w:rsid w:val="004C55F6"/>
    <w:rPr>
      <w:vertAlign w:val="superscript"/>
    </w:rPr>
  </w:style>
  <w:style w:type="character" w:customStyle="1" w:styleId="HTMLPreformattedChar">
    <w:name w:val="HTML Preformatted Char"/>
    <w:basedOn w:val="DefaultParagraphFont"/>
    <w:link w:val="HTMLPreformatted"/>
    <w:uiPriority w:val="99"/>
    <w:semiHidden/>
    <w:rsid w:val="004C55F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4C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FootnoteReference">
    <w:name w:val="footnote reference"/>
    <w:basedOn w:val="DefaultParagraphFont"/>
    <w:uiPriority w:val="99"/>
    <w:unhideWhenUsed/>
    <w:qFormat/>
    <w:rsid w:val="00984B6B"/>
    <w:rPr>
      <w:vertAlign w:val="superscript"/>
    </w:rPr>
  </w:style>
  <w:style w:type="paragraph" w:styleId="NoSpacing">
    <w:name w:val="No Spacing"/>
    <w:basedOn w:val="Normal"/>
    <w:link w:val="NoSpacingChar"/>
    <w:uiPriority w:val="1"/>
    <w:qFormat/>
    <w:rsid w:val="00325A28"/>
    <w:pPr>
      <w:bidi/>
      <w:spacing w:after="0" w:line="360" w:lineRule="auto"/>
      <w:ind w:firstLine="582"/>
      <w:jc w:val="lowKashida"/>
    </w:pPr>
    <w:rPr>
      <w:rFonts w:ascii="Simplified Arabic" w:hAnsi="Simplified Arabic" w:cs="Simplified Arabic"/>
      <w:sz w:val="28"/>
      <w:szCs w:val="28"/>
      <w:lang w:bidi="ar-IQ"/>
    </w:rPr>
  </w:style>
  <w:style w:type="character" w:styleId="Hyperlink">
    <w:name w:val="Hyperlink"/>
    <w:basedOn w:val="DefaultParagraphFont"/>
    <w:uiPriority w:val="99"/>
    <w:unhideWhenUsed/>
    <w:rsid w:val="00325A28"/>
    <w:rPr>
      <w:color w:val="0563C1" w:themeColor="hyperlink"/>
      <w:u w:val="single"/>
    </w:rPr>
  </w:style>
  <w:style w:type="character" w:styleId="FollowedHyperlink">
    <w:name w:val="FollowedHyperlink"/>
    <w:basedOn w:val="DefaultParagraphFont"/>
    <w:uiPriority w:val="99"/>
    <w:semiHidden/>
    <w:unhideWhenUsed/>
    <w:rsid w:val="00325A28"/>
    <w:rPr>
      <w:color w:val="954F72" w:themeColor="followedHyperlink"/>
      <w:u w:val="single"/>
    </w:rPr>
  </w:style>
  <w:style w:type="character" w:customStyle="1" w:styleId="HeaderChar1">
    <w:name w:val="Header Char1"/>
    <w:basedOn w:val="DefaultParagraphFont"/>
    <w:uiPriority w:val="99"/>
    <w:semiHidden/>
    <w:rsid w:val="00D23DBB"/>
  </w:style>
  <w:style w:type="character" w:customStyle="1" w:styleId="FooterChar1">
    <w:name w:val="Footer Char1"/>
    <w:basedOn w:val="DefaultParagraphFont"/>
    <w:uiPriority w:val="99"/>
    <w:semiHidden/>
    <w:rsid w:val="00D23DBB"/>
  </w:style>
  <w:style w:type="character" w:customStyle="1" w:styleId="EndnoteTextChar1">
    <w:name w:val="Endnote Text Char1"/>
    <w:basedOn w:val="DefaultParagraphFont"/>
    <w:uiPriority w:val="99"/>
    <w:semiHidden/>
    <w:rsid w:val="00D23DBB"/>
    <w:rPr>
      <w:sz w:val="20"/>
      <w:szCs w:val="20"/>
    </w:rPr>
  </w:style>
  <w:style w:type="paragraph" w:styleId="BodyText">
    <w:name w:val="Body Text"/>
    <w:basedOn w:val="Normal"/>
    <w:link w:val="BodyTextChar"/>
    <w:uiPriority w:val="99"/>
    <w:unhideWhenUsed/>
    <w:rsid w:val="00D23DBB"/>
    <w:pPr>
      <w:bidi/>
      <w:spacing w:after="0" w:line="240"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D23DBB"/>
    <w:rPr>
      <w:rFonts w:ascii="Times New Roman" w:eastAsia="Times New Roman" w:hAnsi="Times New Roman" w:cs="Simplified Arabic"/>
      <w:sz w:val="28"/>
      <w:szCs w:val="28"/>
    </w:rPr>
  </w:style>
  <w:style w:type="character" w:customStyle="1" w:styleId="Char">
    <w:name w:val="م Char"/>
    <w:link w:val="a"/>
    <w:semiHidden/>
    <w:locked/>
    <w:rsid w:val="00D23DBB"/>
    <w:rPr>
      <w:rFonts w:ascii="Times New Roman" w:eastAsia="Times New Roman" w:hAnsi="Times New Roman" w:cs="Traditional Arabic"/>
      <w:sz w:val="40"/>
      <w:szCs w:val="36"/>
    </w:rPr>
  </w:style>
  <w:style w:type="paragraph" w:customStyle="1" w:styleId="a">
    <w:name w:val="م"/>
    <w:basedOn w:val="Normal"/>
    <w:link w:val="Char"/>
    <w:semiHidden/>
    <w:rsid w:val="00D23DBB"/>
    <w:pPr>
      <w:widowControl w:val="0"/>
      <w:bidi/>
      <w:spacing w:before="100" w:after="0" w:line="240" w:lineRule="auto"/>
      <w:ind w:firstLine="510"/>
      <w:jc w:val="lowKashida"/>
    </w:pPr>
    <w:rPr>
      <w:rFonts w:ascii="Times New Roman" w:eastAsia="Times New Roman" w:hAnsi="Times New Roman" w:cs="Traditional Arabic"/>
      <w:sz w:val="40"/>
      <w:szCs w:val="36"/>
    </w:rPr>
  </w:style>
  <w:style w:type="character" w:customStyle="1" w:styleId="index">
    <w:name w:val="index"/>
    <w:basedOn w:val="DefaultParagraphFont"/>
    <w:rsid w:val="00D23DBB"/>
  </w:style>
  <w:style w:type="character" w:styleId="Strong">
    <w:name w:val="Strong"/>
    <w:basedOn w:val="DefaultParagraphFont"/>
    <w:uiPriority w:val="22"/>
    <w:qFormat/>
    <w:rsid w:val="00D23DBB"/>
    <w:rPr>
      <w:b/>
      <w:bCs/>
    </w:rPr>
  </w:style>
  <w:style w:type="paragraph" w:customStyle="1" w:styleId="rtejustify">
    <w:name w:val="rtejustify"/>
    <w:basedOn w:val="Normal"/>
    <w:rsid w:val="00D23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3249DA"/>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3249DA"/>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C3C32"/>
    <w:pPr>
      <w:spacing w:after="120" w:line="480" w:lineRule="auto"/>
    </w:pPr>
  </w:style>
  <w:style w:type="character" w:customStyle="1" w:styleId="BodyText2Char">
    <w:name w:val="Body Text 2 Char"/>
    <w:basedOn w:val="DefaultParagraphFont"/>
    <w:link w:val="BodyText2"/>
    <w:uiPriority w:val="99"/>
    <w:rsid w:val="001C3C32"/>
  </w:style>
  <w:style w:type="paragraph" w:styleId="BodyTextIndent">
    <w:name w:val="Body Text Indent"/>
    <w:basedOn w:val="Normal"/>
    <w:link w:val="BodyTextIndentChar"/>
    <w:uiPriority w:val="99"/>
    <w:unhideWhenUsed/>
    <w:rsid w:val="001C3C32"/>
    <w:pPr>
      <w:spacing w:after="0"/>
      <w:ind w:firstLine="509"/>
      <w:jc w:val="both"/>
    </w:pPr>
    <w:rPr>
      <w:rFonts w:asciiTheme="majorBidi" w:hAnsiTheme="majorBidi" w:cstheme="majorBidi"/>
      <w:b/>
      <w:bCs/>
      <w:sz w:val="28"/>
      <w:szCs w:val="28"/>
    </w:rPr>
  </w:style>
  <w:style w:type="character" w:customStyle="1" w:styleId="BodyTextIndentChar">
    <w:name w:val="Body Text Indent Char"/>
    <w:basedOn w:val="DefaultParagraphFont"/>
    <w:link w:val="BodyTextIndent"/>
    <w:uiPriority w:val="99"/>
    <w:rsid w:val="001C3C32"/>
    <w:rPr>
      <w:rFonts w:asciiTheme="majorBidi" w:hAnsiTheme="majorBidi" w:cstheme="majorBidi"/>
      <w:b/>
      <w:bCs/>
      <w:sz w:val="28"/>
      <w:szCs w:val="28"/>
    </w:rPr>
  </w:style>
  <w:style w:type="paragraph" w:styleId="BodyTextIndent2">
    <w:name w:val="Body Text Indent 2"/>
    <w:basedOn w:val="Normal"/>
    <w:link w:val="BodyTextIndent2Char"/>
    <w:uiPriority w:val="99"/>
    <w:unhideWhenUsed/>
    <w:rsid w:val="001C3C32"/>
    <w:pPr>
      <w:spacing w:line="360" w:lineRule="auto"/>
      <w:ind w:firstLine="509"/>
      <w:jc w:val="both"/>
    </w:pPr>
    <w:rPr>
      <w:rFonts w:asciiTheme="majorBidi" w:hAnsiTheme="majorBidi" w:cstheme="majorBidi"/>
      <w:sz w:val="32"/>
      <w:szCs w:val="32"/>
    </w:rPr>
  </w:style>
  <w:style w:type="character" w:customStyle="1" w:styleId="BodyTextIndent2Char">
    <w:name w:val="Body Text Indent 2 Char"/>
    <w:basedOn w:val="DefaultParagraphFont"/>
    <w:link w:val="BodyTextIndent2"/>
    <w:uiPriority w:val="99"/>
    <w:rsid w:val="001C3C32"/>
    <w:rPr>
      <w:rFonts w:asciiTheme="majorBidi" w:hAnsiTheme="majorBidi" w:cstheme="majorBidi"/>
      <w:sz w:val="32"/>
      <w:szCs w:val="32"/>
    </w:rPr>
  </w:style>
  <w:style w:type="paragraph" w:styleId="Caption">
    <w:name w:val="caption"/>
    <w:basedOn w:val="Normal"/>
    <w:next w:val="Normal"/>
    <w:uiPriority w:val="35"/>
    <w:unhideWhenUsed/>
    <w:qFormat/>
    <w:rsid w:val="006E5349"/>
    <w:pPr>
      <w:bidi/>
      <w:spacing w:line="240" w:lineRule="auto"/>
    </w:pPr>
    <w:rPr>
      <w:rFonts w:ascii="Times New Roman" w:eastAsia="Times New Roman" w:hAnsi="Times New Roman" w:cs="Traditional Arabic"/>
      <w:i/>
      <w:iCs/>
      <w:color w:val="44546A" w:themeColor="text2"/>
      <w:sz w:val="18"/>
      <w:szCs w:val="18"/>
      <w:lang w:eastAsia="zh-CN"/>
    </w:rPr>
  </w:style>
  <w:style w:type="character" w:styleId="Emphasis">
    <w:name w:val="Emphasis"/>
    <w:basedOn w:val="DefaultParagraphFont"/>
    <w:uiPriority w:val="20"/>
    <w:qFormat/>
    <w:rsid w:val="006E5349"/>
    <w:rPr>
      <w:i/>
      <w:iCs/>
    </w:rPr>
  </w:style>
  <w:style w:type="numbering" w:customStyle="1" w:styleId="1">
    <w:name w:val="بلا قائمة1"/>
    <w:next w:val="NoList"/>
    <w:uiPriority w:val="99"/>
    <w:semiHidden/>
    <w:unhideWhenUsed/>
    <w:rsid w:val="00FD557E"/>
  </w:style>
  <w:style w:type="character" w:styleId="PlaceholderText">
    <w:name w:val="Placeholder Text"/>
    <w:basedOn w:val="DefaultParagraphFont"/>
    <w:uiPriority w:val="99"/>
    <w:semiHidden/>
    <w:rsid w:val="00FD557E"/>
    <w:rPr>
      <w:color w:val="808080"/>
    </w:rPr>
  </w:style>
  <w:style w:type="numbering" w:customStyle="1" w:styleId="11">
    <w:name w:val="بلا قائمة11"/>
    <w:next w:val="NoList"/>
    <w:uiPriority w:val="99"/>
    <w:semiHidden/>
    <w:unhideWhenUsed/>
    <w:rsid w:val="00FD557E"/>
  </w:style>
  <w:style w:type="table" w:customStyle="1" w:styleId="10">
    <w:name w:val="شبكة جدول1"/>
    <w:basedOn w:val="TableNormal"/>
    <w:next w:val="TableGrid"/>
    <w:uiPriority w:val="39"/>
    <w:rsid w:val="00FD55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FD55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557E"/>
    <w:pPr>
      <w:pBdr>
        <w:bottom w:val="single" w:sz="8" w:space="4" w:color="5B9BD5" w:themeColor="accent1"/>
      </w:pBdr>
      <w:bidi/>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557E"/>
    <w:rPr>
      <w:rFonts w:asciiTheme="majorHAnsi" w:eastAsiaTheme="majorEastAsia" w:hAnsiTheme="majorHAnsi" w:cstheme="majorBidi"/>
      <w:color w:val="323E4F" w:themeColor="text2" w:themeShade="BF"/>
      <w:spacing w:val="5"/>
      <w:kern w:val="28"/>
      <w:sz w:val="52"/>
      <w:szCs w:val="52"/>
    </w:rPr>
  </w:style>
  <w:style w:type="character" w:customStyle="1" w:styleId="Heading6Char">
    <w:name w:val="Heading 6 Char"/>
    <w:basedOn w:val="DefaultParagraphFont"/>
    <w:link w:val="Heading6"/>
    <w:uiPriority w:val="9"/>
    <w:semiHidden/>
    <w:rsid w:val="00D72398"/>
    <w:rPr>
      <w:rFonts w:ascii="Calibri Light" w:eastAsia="Times New Roman" w:hAnsi="Calibri Light" w:cs="Times New Roman"/>
    </w:rPr>
  </w:style>
  <w:style w:type="character" w:customStyle="1" w:styleId="Heading7Char">
    <w:name w:val="Heading 7 Char"/>
    <w:basedOn w:val="DefaultParagraphFont"/>
    <w:link w:val="Heading7"/>
    <w:uiPriority w:val="9"/>
    <w:semiHidden/>
    <w:rsid w:val="00D72398"/>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D72398"/>
    <w:rPr>
      <w:rFonts w:ascii="Calibri Light" w:eastAsia="Times New Roman" w:hAnsi="Calibri Light" w:cs="Times New Roman"/>
      <w:color w:val="262626"/>
      <w:sz w:val="21"/>
      <w:szCs w:val="21"/>
    </w:rPr>
  </w:style>
  <w:style w:type="character" w:customStyle="1" w:styleId="Heading9Char">
    <w:name w:val="Heading 9 Char"/>
    <w:basedOn w:val="DefaultParagraphFont"/>
    <w:link w:val="Heading9"/>
    <w:uiPriority w:val="9"/>
    <w:semiHidden/>
    <w:rsid w:val="00D72398"/>
    <w:rPr>
      <w:rFonts w:ascii="Calibri Light" w:eastAsia="Times New Roman" w:hAnsi="Calibri Light" w:cs="Times New Roman"/>
      <w:i/>
      <w:iCs/>
      <w:color w:val="262626"/>
      <w:sz w:val="21"/>
      <w:szCs w:val="21"/>
    </w:rPr>
  </w:style>
  <w:style w:type="numbering" w:customStyle="1" w:styleId="NoList1">
    <w:name w:val="No List1"/>
    <w:next w:val="NoList"/>
    <w:uiPriority w:val="99"/>
    <w:semiHidden/>
    <w:unhideWhenUsed/>
    <w:rsid w:val="00D72398"/>
  </w:style>
  <w:style w:type="paragraph" w:styleId="Subtitle">
    <w:name w:val="Subtitle"/>
    <w:basedOn w:val="Normal"/>
    <w:next w:val="Normal"/>
    <w:link w:val="SubtitleChar"/>
    <w:uiPriority w:val="11"/>
    <w:qFormat/>
    <w:rsid w:val="00D72398"/>
    <w:pPr>
      <w:numPr>
        <w:ilvl w:val="1"/>
      </w:numPr>
      <w:bidi/>
      <w:spacing w:after="160" w:line="259" w:lineRule="auto"/>
    </w:pPr>
    <w:rPr>
      <w:rFonts w:ascii="Calibri" w:eastAsia="Times New Roman" w:hAnsi="Calibri" w:cs="Arial"/>
      <w:color w:val="5A5A5A"/>
      <w:spacing w:val="15"/>
    </w:rPr>
  </w:style>
  <w:style w:type="character" w:customStyle="1" w:styleId="SubtitleChar">
    <w:name w:val="Subtitle Char"/>
    <w:basedOn w:val="DefaultParagraphFont"/>
    <w:link w:val="Subtitle"/>
    <w:uiPriority w:val="11"/>
    <w:rsid w:val="00D72398"/>
    <w:rPr>
      <w:rFonts w:ascii="Calibri" w:eastAsia="Times New Roman" w:hAnsi="Calibri" w:cs="Arial"/>
      <w:color w:val="5A5A5A"/>
      <w:spacing w:val="15"/>
    </w:rPr>
  </w:style>
  <w:style w:type="paragraph" w:styleId="Quote">
    <w:name w:val="Quote"/>
    <w:basedOn w:val="Normal"/>
    <w:next w:val="Normal"/>
    <w:link w:val="QuoteChar"/>
    <w:uiPriority w:val="29"/>
    <w:qFormat/>
    <w:rsid w:val="00D72398"/>
    <w:pPr>
      <w:bidi/>
      <w:spacing w:before="200" w:after="160" w:line="259" w:lineRule="auto"/>
      <w:ind w:left="864" w:right="864"/>
    </w:pPr>
    <w:rPr>
      <w:rFonts w:ascii="Calibri" w:eastAsia="Times New Roman" w:hAnsi="Calibri" w:cs="Arial"/>
      <w:i/>
      <w:iCs/>
      <w:color w:val="404040"/>
    </w:rPr>
  </w:style>
  <w:style w:type="character" w:customStyle="1" w:styleId="QuoteChar">
    <w:name w:val="Quote Char"/>
    <w:basedOn w:val="DefaultParagraphFont"/>
    <w:link w:val="Quote"/>
    <w:uiPriority w:val="29"/>
    <w:rsid w:val="00D72398"/>
    <w:rPr>
      <w:rFonts w:ascii="Calibri" w:eastAsia="Times New Roman" w:hAnsi="Calibri" w:cs="Arial"/>
      <w:i/>
      <w:iCs/>
      <w:color w:val="404040"/>
    </w:rPr>
  </w:style>
  <w:style w:type="paragraph" w:styleId="IntenseQuote">
    <w:name w:val="Intense Quote"/>
    <w:basedOn w:val="Normal"/>
    <w:next w:val="Normal"/>
    <w:link w:val="IntenseQuoteChar"/>
    <w:uiPriority w:val="30"/>
    <w:qFormat/>
    <w:rsid w:val="00D72398"/>
    <w:pPr>
      <w:pBdr>
        <w:top w:val="single" w:sz="4" w:space="10" w:color="404040"/>
        <w:bottom w:val="single" w:sz="4" w:space="10" w:color="404040"/>
      </w:pBdr>
      <w:bidi/>
      <w:spacing w:before="360" w:after="360" w:line="259" w:lineRule="auto"/>
      <w:ind w:left="864" w:right="864"/>
      <w:jc w:val="center"/>
    </w:pPr>
    <w:rPr>
      <w:rFonts w:ascii="Calibri" w:eastAsia="Times New Roman" w:hAnsi="Calibri" w:cs="Arial"/>
      <w:i/>
      <w:iCs/>
      <w:color w:val="404040"/>
    </w:rPr>
  </w:style>
  <w:style w:type="character" w:customStyle="1" w:styleId="IntenseQuoteChar">
    <w:name w:val="Intense Quote Char"/>
    <w:basedOn w:val="DefaultParagraphFont"/>
    <w:link w:val="IntenseQuote"/>
    <w:uiPriority w:val="30"/>
    <w:rsid w:val="00D72398"/>
    <w:rPr>
      <w:rFonts w:ascii="Calibri" w:eastAsia="Times New Roman" w:hAnsi="Calibri" w:cs="Arial"/>
      <w:i/>
      <w:iCs/>
      <w:color w:val="404040"/>
    </w:rPr>
  </w:style>
  <w:style w:type="character" w:styleId="SubtleEmphasis">
    <w:name w:val="Subtle Emphasis"/>
    <w:uiPriority w:val="19"/>
    <w:qFormat/>
    <w:rsid w:val="00D72398"/>
    <w:rPr>
      <w:i/>
      <w:iCs/>
      <w:color w:val="404040"/>
    </w:rPr>
  </w:style>
  <w:style w:type="character" w:styleId="IntenseEmphasis">
    <w:name w:val="Intense Emphasis"/>
    <w:uiPriority w:val="21"/>
    <w:qFormat/>
    <w:rsid w:val="00D72398"/>
    <w:rPr>
      <w:b/>
      <w:bCs/>
      <w:i/>
      <w:iCs/>
      <w:color w:val="auto"/>
    </w:rPr>
  </w:style>
  <w:style w:type="character" w:styleId="SubtleReference">
    <w:name w:val="Subtle Reference"/>
    <w:uiPriority w:val="31"/>
    <w:qFormat/>
    <w:rsid w:val="00D72398"/>
    <w:rPr>
      <w:smallCaps/>
      <w:color w:val="404040"/>
    </w:rPr>
  </w:style>
  <w:style w:type="character" w:styleId="IntenseReference">
    <w:name w:val="Intense Reference"/>
    <w:uiPriority w:val="32"/>
    <w:qFormat/>
    <w:rsid w:val="00D72398"/>
    <w:rPr>
      <w:b/>
      <w:bCs/>
      <w:smallCaps/>
      <w:color w:val="404040"/>
      <w:spacing w:val="5"/>
    </w:rPr>
  </w:style>
  <w:style w:type="character" w:styleId="BookTitle">
    <w:name w:val="Book Title"/>
    <w:uiPriority w:val="33"/>
    <w:qFormat/>
    <w:rsid w:val="00D72398"/>
    <w:rPr>
      <w:b/>
      <w:bCs/>
      <w:i/>
      <w:iCs/>
      <w:spacing w:val="5"/>
    </w:rPr>
  </w:style>
  <w:style w:type="paragraph" w:styleId="TOCHeading">
    <w:name w:val="TOC Heading"/>
    <w:basedOn w:val="Heading1"/>
    <w:next w:val="Normal"/>
    <w:uiPriority w:val="39"/>
    <w:semiHidden/>
    <w:unhideWhenUsed/>
    <w:qFormat/>
    <w:rsid w:val="00D72398"/>
    <w:pPr>
      <w:bidi/>
      <w:spacing w:before="240" w:line="259" w:lineRule="auto"/>
      <w:outlineLvl w:val="9"/>
    </w:pPr>
    <w:rPr>
      <w:rFonts w:ascii="Calibri Light" w:eastAsia="Times New Roman" w:hAnsi="Calibri Light" w:cs="Times New Roman"/>
      <w:b w:val="0"/>
      <w:bCs w:val="0"/>
      <w:color w:val="262626"/>
      <w:sz w:val="32"/>
      <w:szCs w:val="32"/>
    </w:rPr>
  </w:style>
  <w:style w:type="numbering" w:customStyle="1" w:styleId="NoList2">
    <w:name w:val="No List2"/>
    <w:next w:val="NoList"/>
    <w:uiPriority w:val="99"/>
    <w:semiHidden/>
    <w:unhideWhenUsed/>
    <w:rsid w:val="00521479"/>
  </w:style>
  <w:style w:type="character" w:customStyle="1" w:styleId="a0">
    <w:name w:val="تخريج قرآن حفص"/>
    <w:basedOn w:val="DefaultParagraphFont"/>
    <w:qFormat/>
    <w:rsid w:val="002862D2"/>
    <w:rPr>
      <w:rFonts w:ascii="Simplified Arabic" w:hAnsi="Simplified Arabic" w:cs="Times New Roman"/>
      <w:bCs w:val="0"/>
      <w:sz w:val="32"/>
      <w:szCs w:val="24"/>
      <w:lang w:bidi="ar-SA"/>
    </w:rPr>
  </w:style>
  <w:style w:type="paragraph" w:customStyle="1" w:styleId="12">
    <w:name w:val="1"/>
    <w:basedOn w:val="Normal"/>
    <w:link w:val="1Char"/>
    <w:rsid w:val="00D91333"/>
    <w:pPr>
      <w:bidi/>
      <w:jc w:val="both"/>
    </w:pPr>
    <w:rPr>
      <w:rFonts w:ascii="AwanZaman Hv" w:hAnsi="AwanZaman Hv" w:cs="AwanZaman Hv"/>
      <w:color w:val="C00000"/>
      <w:sz w:val="36"/>
      <w:szCs w:val="36"/>
      <w:lang w:bidi="ar-IQ"/>
      <w14:shadow w14:blurRad="50800" w14:dist="38100" w14:dir="5400000" w14:sx="100000" w14:sy="100000" w14:kx="0" w14:ky="0" w14:algn="t">
        <w14:srgbClr w14:val="000000">
          <w14:alpha w14:val="60000"/>
        </w14:srgbClr>
      </w14:shadow>
    </w:rPr>
  </w:style>
  <w:style w:type="paragraph" w:customStyle="1" w:styleId="20">
    <w:name w:val="2"/>
    <w:basedOn w:val="Normal"/>
    <w:link w:val="2Char"/>
    <w:rsid w:val="00D91333"/>
    <w:pPr>
      <w:bidi/>
      <w:spacing w:after="0"/>
      <w:jc w:val="both"/>
    </w:pPr>
    <w:rPr>
      <w:rFonts w:ascii="AwanZaman Hv" w:hAnsi="AwanZaman Hv" w:cs="AwanZaman Hv"/>
      <w:color w:val="660066"/>
      <w:sz w:val="36"/>
      <w:szCs w:val="36"/>
      <w:lang w:bidi="ar-IQ"/>
      <w14:shadow w14:blurRad="50800" w14:dist="38100" w14:dir="5400000" w14:sx="100000" w14:sy="100000" w14:kx="0" w14:ky="0" w14:algn="t">
        <w14:srgbClr w14:val="000000">
          <w14:alpha w14:val="60000"/>
        </w14:srgbClr>
      </w14:shadow>
    </w:rPr>
  </w:style>
  <w:style w:type="character" w:customStyle="1" w:styleId="1Char">
    <w:name w:val="1 Char"/>
    <w:basedOn w:val="DefaultParagraphFont"/>
    <w:link w:val="12"/>
    <w:rsid w:val="00D91333"/>
    <w:rPr>
      <w:rFonts w:ascii="AwanZaman Hv" w:hAnsi="AwanZaman Hv" w:cs="AwanZaman Hv"/>
      <w:color w:val="C00000"/>
      <w:sz w:val="36"/>
      <w:szCs w:val="36"/>
      <w:lang w:bidi="ar-IQ"/>
      <w14:shadow w14:blurRad="50800" w14:dist="38100" w14:dir="5400000" w14:sx="100000" w14:sy="100000" w14:kx="0" w14:ky="0" w14:algn="t">
        <w14:srgbClr w14:val="000000">
          <w14:alpha w14:val="60000"/>
        </w14:srgbClr>
      </w14:shadow>
    </w:rPr>
  </w:style>
  <w:style w:type="paragraph" w:customStyle="1" w:styleId="3">
    <w:name w:val="3"/>
    <w:basedOn w:val="Normal"/>
    <w:link w:val="3Char"/>
    <w:rsid w:val="00D91333"/>
    <w:pPr>
      <w:bidi/>
      <w:spacing w:line="360" w:lineRule="auto"/>
      <w:jc w:val="center"/>
    </w:pPr>
    <w:rPr>
      <w:rFonts w:ascii="AwanZaman Hv" w:hAnsi="AwanZaman Hv" w:cs="AwanZaman Hv"/>
      <w:color w:val="FFFFFF" w:themeColor="background1"/>
      <w:sz w:val="36"/>
      <w:szCs w:val="36"/>
      <w:lang w:bidi="ar-IQ"/>
    </w:rPr>
  </w:style>
  <w:style w:type="character" w:customStyle="1" w:styleId="2Char">
    <w:name w:val="2 Char"/>
    <w:basedOn w:val="DefaultParagraphFont"/>
    <w:link w:val="20"/>
    <w:rsid w:val="00D91333"/>
    <w:rPr>
      <w:rFonts w:ascii="AwanZaman Hv" w:hAnsi="AwanZaman Hv" w:cs="AwanZaman Hv"/>
      <w:color w:val="660066"/>
      <w:sz w:val="36"/>
      <w:szCs w:val="36"/>
      <w:lang w:bidi="ar-IQ"/>
      <w14:shadow w14:blurRad="50800" w14:dist="38100" w14:dir="5400000" w14:sx="100000" w14:sy="100000" w14:kx="0" w14:ky="0" w14:algn="t">
        <w14:srgbClr w14:val="000000">
          <w14:alpha w14:val="60000"/>
        </w14:srgbClr>
      </w14:shadow>
    </w:rPr>
  </w:style>
  <w:style w:type="paragraph" w:customStyle="1" w:styleId="4">
    <w:name w:val="4"/>
    <w:basedOn w:val="Normal"/>
    <w:link w:val="4Char"/>
    <w:rsid w:val="00D91333"/>
    <w:pPr>
      <w:bidi/>
      <w:jc w:val="both"/>
    </w:pPr>
    <w:rPr>
      <w:rFonts w:ascii="AwanZaman Hv" w:hAnsi="AwanZaman Hv" w:cs="AwanZaman Hv"/>
      <w:b/>
      <w:bCs/>
      <w:color w:val="FFFFFF" w:themeColor="background1"/>
      <w:sz w:val="36"/>
      <w:szCs w:val="36"/>
      <w:lang w:bidi="ar-IQ"/>
    </w:rPr>
  </w:style>
  <w:style w:type="character" w:customStyle="1" w:styleId="3Char">
    <w:name w:val="3 Char"/>
    <w:basedOn w:val="DefaultParagraphFont"/>
    <w:link w:val="3"/>
    <w:rsid w:val="00D91333"/>
    <w:rPr>
      <w:rFonts w:ascii="AwanZaman Hv" w:hAnsi="AwanZaman Hv" w:cs="AwanZaman Hv"/>
      <w:color w:val="FFFFFF" w:themeColor="background1"/>
      <w:sz w:val="36"/>
      <w:szCs w:val="36"/>
      <w:lang w:bidi="ar-IQ"/>
    </w:rPr>
  </w:style>
  <w:style w:type="paragraph" w:customStyle="1" w:styleId="a1">
    <w:name w:val="علل"/>
    <w:basedOn w:val="Normal"/>
    <w:link w:val="Char0"/>
    <w:rsid w:val="00D91333"/>
    <w:pPr>
      <w:bidi/>
      <w:spacing w:after="0"/>
      <w:jc w:val="both"/>
    </w:pPr>
    <w:rPr>
      <w:rFonts w:ascii="AwanZaman Hv" w:hAnsi="AwanZaman Hv" w:cs="AwanZaman Hv"/>
      <w:color w:val="00B050"/>
      <w:sz w:val="36"/>
      <w:szCs w:val="36"/>
      <w:lang w:bidi="ar-IQ"/>
    </w:rPr>
  </w:style>
  <w:style w:type="character" w:customStyle="1" w:styleId="4Char">
    <w:name w:val="4 Char"/>
    <w:basedOn w:val="DefaultParagraphFont"/>
    <w:link w:val="4"/>
    <w:rsid w:val="00D91333"/>
    <w:rPr>
      <w:rFonts w:ascii="AwanZaman Hv" w:hAnsi="AwanZaman Hv" w:cs="AwanZaman Hv"/>
      <w:b/>
      <w:bCs/>
      <w:color w:val="FFFFFF" w:themeColor="background1"/>
      <w:sz w:val="36"/>
      <w:szCs w:val="36"/>
      <w:lang w:bidi="ar-IQ"/>
    </w:rPr>
  </w:style>
  <w:style w:type="table" w:customStyle="1" w:styleId="GridTable4-Accent51">
    <w:name w:val="Grid Table 4 - Accent 51"/>
    <w:basedOn w:val="TableNormal"/>
    <w:uiPriority w:val="49"/>
    <w:rsid w:val="00D9133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har0">
    <w:name w:val="علل Char"/>
    <w:basedOn w:val="DefaultParagraphFont"/>
    <w:link w:val="a1"/>
    <w:rsid w:val="00D91333"/>
    <w:rPr>
      <w:rFonts w:ascii="AwanZaman Hv" w:hAnsi="AwanZaman Hv" w:cs="AwanZaman Hv"/>
      <w:color w:val="00B050"/>
      <w:sz w:val="36"/>
      <w:szCs w:val="36"/>
      <w:lang w:bidi="ar-IQ"/>
    </w:rPr>
  </w:style>
  <w:style w:type="paragraph" w:customStyle="1" w:styleId="msonormal0">
    <w:name w:val="msonormal"/>
    <w:basedOn w:val="Normal"/>
    <w:rsid w:val="00D9133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91333"/>
    <w:pPr>
      <w:bidi/>
      <w:spacing w:line="240" w:lineRule="auto"/>
    </w:pPr>
    <w:rPr>
      <w:sz w:val="20"/>
      <w:szCs w:val="20"/>
    </w:rPr>
  </w:style>
  <w:style w:type="character" w:customStyle="1" w:styleId="CommentTextChar">
    <w:name w:val="Comment Text Char"/>
    <w:basedOn w:val="DefaultParagraphFont"/>
    <w:link w:val="CommentText"/>
    <w:uiPriority w:val="99"/>
    <w:semiHidden/>
    <w:rsid w:val="00D91333"/>
    <w:rPr>
      <w:sz w:val="20"/>
      <w:szCs w:val="20"/>
    </w:rPr>
  </w:style>
  <w:style w:type="paragraph" w:styleId="CommentSubject">
    <w:name w:val="annotation subject"/>
    <w:basedOn w:val="CommentText"/>
    <w:next w:val="CommentText"/>
    <w:link w:val="CommentSubjectChar"/>
    <w:uiPriority w:val="99"/>
    <w:semiHidden/>
    <w:unhideWhenUsed/>
    <w:rsid w:val="00D91333"/>
    <w:rPr>
      <w:b/>
      <w:bCs/>
    </w:rPr>
  </w:style>
  <w:style w:type="character" w:customStyle="1" w:styleId="CommentSubjectChar">
    <w:name w:val="Comment Subject Char"/>
    <w:basedOn w:val="CommentTextChar"/>
    <w:link w:val="CommentSubject"/>
    <w:uiPriority w:val="99"/>
    <w:semiHidden/>
    <w:rsid w:val="00D91333"/>
    <w:rPr>
      <w:b/>
      <w:bCs/>
      <w:sz w:val="20"/>
      <w:szCs w:val="20"/>
    </w:rPr>
  </w:style>
  <w:style w:type="character" w:styleId="CommentReference">
    <w:name w:val="annotation reference"/>
    <w:basedOn w:val="DefaultParagraphFont"/>
    <w:uiPriority w:val="99"/>
    <w:semiHidden/>
    <w:unhideWhenUsed/>
    <w:rsid w:val="00D91333"/>
    <w:rPr>
      <w:sz w:val="16"/>
      <w:szCs w:val="16"/>
    </w:rPr>
  </w:style>
  <w:style w:type="table" w:customStyle="1" w:styleId="PlainTable11">
    <w:name w:val="Plain Table 11"/>
    <w:basedOn w:val="TableNormal"/>
    <w:uiPriority w:val="41"/>
    <w:rsid w:val="00D913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2">
    <w:name w:val="فقرة"/>
    <w:basedOn w:val="Normal"/>
    <w:link w:val="Char1"/>
    <w:qFormat/>
    <w:rsid w:val="00D91333"/>
    <w:pPr>
      <w:bidi/>
      <w:ind w:firstLine="540"/>
    </w:pPr>
    <w:rPr>
      <w:rFonts w:ascii="Simplified Arabic" w:hAnsi="Simplified Arabic" w:cs="Simplified Arabic"/>
      <w:b/>
      <w:bCs/>
      <w:sz w:val="28"/>
      <w:szCs w:val="28"/>
      <w:lang w:bidi="ar-IQ"/>
    </w:rPr>
  </w:style>
  <w:style w:type="paragraph" w:customStyle="1" w:styleId="a3">
    <w:name w:val="هامش"/>
    <w:basedOn w:val="FootnoteText"/>
    <w:link w:val="Char2"/>
    <w:qFormat/>
    <w:rsid w:val="00D91333"/>
    <w:pPr>
      <w:spacing w:line="276" w:lineRule="auto"/>
    </w:pPr>
    <w:rPr>
      <w:rFonts w:asciiTheme="majorBidi" w:hAnsiTheme="majorBidi" w:cstheme="majorBidi"/>
      <w:sz w:val="24"/>
      <w:szCs w:val="24"/>
    </w:rPr>
  </w:style>
  <w:style w:type="character" w:customStyle="1" w:styleId="Char1">
    <w:name w:val="فقرة Char"/>
    <w:basedOn w:val="DefaultParagraphFont"/>
    <w:link w:val="a2"/>
    <w:rsid w:val="00D91333"/>
    <w:rPr>
      <w:rFonts w:ascii="Simplified Arabic" w:hAnsi="Simplified Arabic" w:cs="Simplified Arabic"/>
      <w:b/>
      <w:bCs/>
      <w:sz w:val="28"/>
      <w:szCs w:val="28"/>
      <w:lang w:bidi="ar-IQ"/>
    </w:rPr>
  </w:style>
  <w:style w:type="character" w:customStyle="1" w:styleId="Char2">
    <w:name w:val="هامش Char"/>
    <w:basedOn w:val="FootnoteTextChar"/>
    <w:link w:val="a3"/>
    <w:rsid w:val="00D91333"/>
    <w:rPr>
      <w:rFonts w:asciiTheme="majorBidi" w:hAnsiTheme="majorBidi" w:cstheme="majorBidi"/>
      <w:sz w:val="24"/>
      <w:szCs w:val="24"/>
    </w:rPr>
  </w:style>
  <w:style w:type="paragraph" w:customStyle="1" w:styleId="13">
    <w:name w:val="نمط1"/>
    <w:basedOn w:val="Normal"/>
    <w:link w:val="1Char0"/>
    <w:qFormat/>
    <w:rsid w:val="00D91333"/>
    <w:pPr>
      <w:bidi/>
      <w:spacing w:after="160" w:line="360" w:lineRule="auto"/>
      <w:ind w:firstLine="720"/>
      <w:jc w:val="lowKashida"/>
    </w:pPr>
    <w:rPr>
      <w:rFonts w:asciiTheme="majorBidi" w:hAnsiTheme="majorBidi" w:cstheme="majorBidi"/>
      <w:sz w:val="28"/>
      <w:szCs w:val="28"/>
      <w:lang w:bidi="ar-IQ"/>
    </w:rPr>
  </w:style>
  <w:style w:type="character" w:customStyle="1" w:styleId="1Char0">
    <w:name w:val="نمط1 Char"/>
    <w:basedOn w:val="DefaultParagraphFont"/>
    <w:link w:val="13"/>
    <w:rsid w:val="00D91333"/>
    <w:rPr>
      <w:rFonts w:asciiTheme="majorBidi" w:hAnsiTheme="majorBidi" w:cstheme="majorBidi"/>
      <w:sz w:val="28"/>
      <w:szCs w:val="28"/>
      <w:lang w:bidi="ar-IQ"/>
    </w:rPr>
  </w:style>
  <w:style w:type="table" w:customStyle="1" w:styleId="4-31">
    <w:name w:val="جدول شبكة 4 - تمييز 31"/>
    <w:basedOn w:val="TableNormal"/>
    <w:uiPriority w:val="49"/>
    <w:rsid w:val="00EC1CBD"/>
    <w:pPr>
      <w:spacing w:after="0" w:line="240" w:lineRule="auto"/>
    </w:pPr>
    <w:rPr>
      <w:kern w:val="2"/>
      <w14:ligatures w14:val="standardContextua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110">
    <w:name w:val="عنوان 11"/>
    <w:basedOn w:val="Normal"/>
    <w:next w:val="Normal"/>
    <w:uiPriority w:val="9"/>
    <w:qFormat/>
    <w:rsid w:val="00EC1CBD"/>
    <w:pPr>
      <w:keepNext/>
      <w:keepLines/>
      <w:bidi/>
      <w:spacing w:before="240" w:after="0" w:line="259" w:lineRule="auto"/>
      <w:outlineLvl w:val="0"/>
    </w:pPr>
    <w:rPr>
      <w:rFonts w:ascii="Cambria" w:eastAsia="Times New Roman" w:hAnsi="Cambria" w:cs="Times New Roman"/>
      <w:color w:val="365F91"/>
      <w:sz w:val="32"/>
      <w:szCs w:val="32"/>
    </w:rPr>
  </w:style>
  <w:style w:type="paragraph" w:customStyle="1" w:styleId="21">
    <w:name w:val="عنوان 21"/>
    <w:basedOn w:val="Normal"/>
    <w:next w:val="Normal"/>
    <w:uiPriority w:val="9"/>
    <w:unhideWhenUsed/>
    <w:qFormat/>
    <w:rsid w:val="00EC1CBD"/>
    <w:pPr>
      <w:keepNext/>
      <w:keepLines/>
      <w:bidi/>
      <w:spacing w:before="40" w:after="0" w:line="259" w:lineRule="auto"/>
      <w:outlineLvl w:val="1"/>
    </w:pPr>
    <w:rPr>
      <w:rFonts w:ascii="Cambria" w:eastAsia="Times New Roman" w:hAnsi="Cambria" w:cs="Times New Roman"/>
      <w:color w:val="365F91"/>
      <w:sz w:val="26"/>
      <w:szCs w:val="26"/>
    </w:rPr>
  </w:style>
  <w:style w:type="paragraph" w:customStyle="1" w:styleId="31">
    <w:name w:val="عنوان 31"/>
    <w:basedOn w:val="Normal"/>
    <w:next w:val="Normal"/>
    <w:uiPriority w:val="9"/>
    <w:unhideWhenUsed/>
    <w:qFormat/>
    <w:rsid w:val="00EC1CBD"/>
    <w:pPr>
      <w:keepNext/>
      <w:keepLines/>
      <w:bidi/>
      <w:spacing w:before="40" w:after="0" w:line="259" w:lineRule="auto"/>
      <w:outlineLvl w:val="2"/>
    </w:pPr>
    <w:rPr>
      <w:rFonts w:ascii="Cambria" w:eastAsia="Times New Roman" w:hAnsi="Cambria" w:cs="Times New Roman"/>
      <w:color w:val="243F60"/>
      <w:sz w:val="24"/>
      <w:szCs w:val="24"/>
    </w:rPr>
  </w:style>
  <w:style w:type="paragraph" w:customStyle="1" w:styleId="41">
    <w:name w:val="عنوان 41"/>
    <w:basedOn w:val="Normal"/>
    <w:next w:val="Normal"/>
    <w:uiPriority w:val="9"/>
    <w:unhideWhenUsed/>
    <w:qFormat/>
    <w:rsid w:val="00EC1CBD"/>
    <w:pPr>
      <w:keepNext/>
      <w:keepLines/>
      <w:bidi/>
      <w:spacing w:before="40" w:after="0" w:line="259" w:lineRule="auto"/>
      <w:outlineLvl w:val="3"/>
    </w:pPr>
    <w:rPr>
      <w:rFonts w:ascii="Cambria" w:eastAsia="Times New Roman" w:hAnsi="Cambria" w:cs="Times New Roman"/>
      <w:i/>
      <w:iCs/>
      <w:color w:val="365F91"/>
    </w:rPr>
  </w:style>
  <w:style w:type="paragraph" w:customStyle="1" w:styleId="51">
    <w:name w:val="عنوان 51"/>
    <w:basedOn w:val="Normal"/>
    <w:next w:val="Normal"/>
    <w:uiPriority w:val="9"/>
    <w:unhideWhenUsed/>
    <w:qFormat/>
    <w:rsid w:val="00EC1CBD"/>
    <w:pPr>
      <w:keepNext/>
      <w:keepLines/>
      <w:bidi/>
      <w:spacing w:before="40" w:after="0" w:line="259" w:lineRule="auto"/>
      <w:outlineLvl w:val="4"/>
    </w:pPr>
    <w:rPr>
      <w:rFonts w:ascii="Cambria" w:eastAsia="Times New Roman" w:hAnsi="Cambria" w:cs="Times New Roman"/>
      <w:color w:val="365F91"/>
    </w:rPr>
  </w:style>
  <w:style w:type="paragraph" w:customStyle="1" w:styleId="14">
    <w:name w:val="تسمية توضيحية1"/>
    <w:basedOn w:val="Normal"/>
    <w:next w:val="Normal"/>
    <w:uiPriority w:val="35"/>
    <w:unhideWhenUsed/>
    <w:qFormat/>
    <w:rsid w:val="00EC1CBD"/>
    <w:pPr>
      <w:bidi/>
      <w:spacing w:line="240" w:lineRule="auto"/>
    </w:pPr>
    <w:rPr>
      <w:b/>
      <w:bCs/>
      <w:color w:val="4F81BD"/>
      <w:sz w:val="18"/>
      <w:szCs w:val="18"/>
    </w:rPr>
  </w:style>
  <w:style w:type="paragraph" w:customStyle="1" w:styleId="15">
    <w:name w:val="عنوان فرعي1"/>
    <w:basedOn w:val="Normal"/>
    <w:next w:val="Normal"/>
    <w:uiPriority w:val="11"/>
    <w:qFormat/>
    <w:rsid w:val="00EC1CBD"/>
    <w:pPr>
      <w:numPr>
        <w:ilvl w:val="1"/>
      </w:numPr>
      <w:bidi/>
    </w:pPr>
    <w:rPr>
      <w:rFonts w:ascii="Cambria" w:eastAsia="Times New Roman" w:hAnsi="Cambria" w:cs="Times New Roman"/>
      <w:i/>
      <w:iCs/>
      <w:color w:val="4F81BD"/>
      <w:spacing w:val="15"/>
      <w:sz w:val="24"/>
      <w:szCs w:val="24"/>
    </w:rPr>
  </w:style>
  <w:style w:type="character" w:customStyle="1" w:styleId="16">
    <w:name w:val="تأكيد دقيق1"/>
    <w:basedOn w:val="DefaultParagraphFont"/>
    <w:uiPriority w:val="19"/>
    <w:qFormat/>
    <w:rsid w:val="00EC1CBD"/>
    <w:rPr>
      <w:i/>
      <w:iCs/>
      <w:color w:val="808080"/>
    </w:rPr>
  </w:style>
  <w:style w:type="character" w:customStyle="1" w:styleId="mw-ui-icon-minerva-home">
    <w:name w:val="mw-ui-icon-minerva-home"/>
    <w:basedOn w:val="DefaultParagraphFont"/>
    <w:rsid w:val="00EC1CBD"/>
  </w:style>
  <w:style w:type="character" w:customStyle="1" w:styleId="mw-ui-icon-minerva-die">
    <w:name w:val="mw-ui-icon-minerva-die"/>
    <w:basedOn w:val="DefaultParagraphFont"/>
    <w:rsid w:val="00EC1CBD"/>
  </w:style>
  <w:style w:type="paragraph" w:customStyle="1" w:styleId="jsonly">
    <w:name w:val="jsonly"/>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ui-icon-minerva-mappin">
    <w:name w:val="mw-ui-icon-minerva-mappin"/>
    <w:basedOn w:val="DefaultParagraphFont"/>
    <w:rsid w:val="00EC1CBD"/>
  </w:style>
  <w:style w:type="character" w:customStyle="1" w:styleId="mw-ui-icon-minerva-login">
    <w:name w:val="mw-ui-icon-minerva-login"/>
    <w:basedOn w:val="DefaultParagraphFont"/>
    <w:rsid w:val="00EC1CBD"/>
  </w:style>
  <w:style w:type="character" w:customStyle="1" w:styleId="mw-ui-icon-minerva-settings">
    <w:name w:val="mw-ui-icon-minerva-settings"/>
    <w:basedOn w:val="DefaultParagraphFont"/>
    <w:rsid w:val="00EC1CBD"/>
  </w:style>
  <w:style w:type="character" w:customStyle="1" w:styleId="mw-ui-icon-minerva-heart">
    <w:name w:val="mw-ui-icon-minerva-heart"/>
    <w:basedOn w:val="DefaultParagraphFont"/>
    <w:rsid w:val="00EC1CBD"/>
  </w:style>
  <w:style w:type="character" w:customStyle="1" w:styleId="mw-ui-icon-minerva-about">
    <w:name w:val="mw-ui-icon-minerva-about"/>
    <w:basedOn w:val="DefaultParagraphFont"/>
    <w:rsid w:val="00EC1CBD"/>
  </w:style>
  <w:style w:type="character" w:customStyle="1" w:styleId="mw-ui-icon-minerva-disclaimers">
    <w:name w:val="mw-ui-icon-minerva-disclaimers"/>
    <w:basedOn w:val="DefaultParagraphFont"/>
    <w:rsid w:val="00EC1CBD"/>
  </w:style>
  <w:style w:type="paragraph" w:customStyle="1" w:styleId="17">
    <w:name w:val="أعلى النموذج1"/>
    <w:basedOn w:val="Normal"/>
    <w:next w:val="Normal"/>
    <w:hidden/>
    <w:uiPriority w:val="99"/>
    <w:semiHidden/>
    <w:unhideWhenUsed/>
    <w:rsid w:val="00EC1C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1CBD"/>
    <w:rPr>
      <w:rFonts w:ascii="Arial" w:eastAsia="Times New Roman" w:hAnsi="Arial" w:cs="Arial"/>
      <w:vanish/>
      <w:sz w:val="16"/>
      <w:szCs w:val="16"/>
    </w:rPr>
  </w:style>
  <w:style w:type="paragraph" w:customStyle="1" w:styleId="18">
    <w:name w:val="أسفل النموذج1"/>
    <w:basedOn w:val="Normal"/>
    <w:next w:val="Normal"/>
    <w:hidden/>
    <w:uiPriority w:val="99"/>
    <w:semiHidden/>
    <w:unhideWhenUsed/>
    <w:rsid w:val="00EC1CB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1CBD"/>
    <w:rPr>
      <w:rFonts w:ascii="Arial" w:eastAsia="Times New Roman" w:hAnsi="Arial" w:cs="Arial"/>
      <w:vanish/>
      <w:sz w:val="16"/>
      <w:szCs w:val="16"/>
    </w:rPr>
  </w:style>
  <w:style w:type="character" w:customStyle="1" w:styleId="mw-page-title-main">
    <w:name w:val="mw-page-title-main"/>
    <w:basedOn w:val="DefaultParagraphFont"/>
    <w:rsid w:val="00EC1CBD"/>
  </w:style>
  <w:style w:type="paragraph" w:customStyle="1" w:styleId="page-actions-menulist-item">
    <w:name w:val="page-actions-menu__list-item"/>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list-item">
    <w:name w:val="mw-list-item"/>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ui-icon">
    <w:name w:val="mw-ui-icon"/>
    <w:basedOn w:val="DefaultParagraphFont"/>
    <w:rsid w:val="00EC1CBD"/>
  </w:style>
  <w:style w:type="paragraph" w:customStyle="1" w:styleId="19">
    <w:name w:val="عادي (ويب)1"/>
    <w:basedOn w:val="Normal"/>
    <w:next w:val="NormalWeb"/>
    <w:uiPriority w:val="99"/>
    <w:unhideWhenUsed/>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guageicon">
    <w:name w:val="languageicon"/>
    <w:basedOn w:val="DefaultParagraphFont"/>
    <w:rsid w:val="00EC1CBD"/>
  </w:style>
  <w:style w:type="character" w:customStyle="1" w:styleId="plainlinks">
    <w:name w:val="plainlinks"/>
    <w:basedOn w:val="DefaultParagraphFont"/>
    <w:rsid w:val="00EC1CBD"/>
  </w:style>
  <w:style w:type="character" w:customStyle="1" w:styleId="geo-default">
    <w:name w:val="geo-default"/>
    <w:basedOn w:val="DefaultParagraphFont"/>
    <w:rsid w:val="00EC1CBD"/>
  </w:style>
  <w:style w:type="character" w:customStyle="1" w:styleId="geo-dms">
    <w:name w:val="geo-dms"/>
    <w:basedOn w:val="DefaultParagraphFont"/>
    <w:rsid w:val="00EC1CBD"/>
  </w:style>
  <w:style w:type="character" w:customStyle="1" w:styleId="latitude">
    <w:name w:val="latitude"/>
    <w:basedOn w:val="DefaultParagraphFont"/>
    <w:rsid w:val="00EC1CBD"/>
  </w:style>
  <w:style w:type="character" w:customStyle="1" w:styleId="longitude">
    <w:name w:val="longitude"/>
    <w:basedOn w:val="DefaultParagraphFont"/>
    <w:rsid w:val="00EC1CBD"/>
  </w:style>
  <w:style w:type="character" w:customStyle="1" w:styleId="noprint">
    <w:name w:val="noprint"/>
    <w:basedOn w:val="DefaultParagraphFont"/>
    <w:rsid w:val="00EC1CBD"/>
  </w:style>
  <w:style w:type="character" w:customStyle="1" w:styleId="mw-headline">
    <w:name w:val="mw-headline"/>
    <w:basedOn w:val="DefaultParagraphFont"/>
    <w:rsid w:val="00EC1CBD"/>
  </w:style>
  <w:style w:type="character" w:customStyle="1" w:styleId="mw-editsection">
    <w:name w:val="mw-editsection"/>
    <w:basedOn w:val="DefaultParagraphFont"/>
    <w:rsid w:val="00EC1CBD"/>
  </w:style>
  <w:style w:type="character" w:customStyle="1" w:styleId="ipa">
    <w:name w:val="ipa"/>
    <w:basedOn w:val="DefaultParagraphFont"/>
    <w:rsid w:val="00EC1CBD"/>
  </w:style>
  <w:style w:type="paragraph" w:customStyle="1" w:styleId="gallerybox">
    <w:name w:val="gallerybox"/>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icon">
    <w:name w:val="flagicon"/>
    <w:basedOn w:val="DefaultParagraphFont"/>
    <w:rsid w:val="00EC1CBD"/>
  </w:style>
  <w:style w:type="character" w:customStyle="1" w:styleId="mw-cite-backlink">
    <w:name w:val="mw-cite-backlink"/>
    <w:basedOn w:val="DefaultParagraphFont"/>
    <w:rsid w:val="00EC1CBD"/>
  </w:style>
  <w:style w:type="character" w:customStyle="1" w:styleId="reference-text">
    <w:name w:val="reference-text"/>
    <w:basedOn w:val="DefaultParagraphFont"/>
    <w:rsid w:val="00EC1CBD"/>
  </w:style>
  <w:style w:type="character" w:styleId="HTMLCite">
    <w:name w:val="HTML Cite"/>
    <w:basedOn w:val="DefaultParagraphFont"/>
    <w:uiPriority w:val="99"/>
    <w:semiHidden/>
    <w:unhideWhenUsed/>
    <w:rsid w:val="00EC1CBD"/>
    <w:rPr>
      <w:i/>
      <w:iCs/>
    </w:rPr>
  </w:style>
  <w:style w:type="character" w:customStyle="1" w:styleId="reference-accessdate">
    <w:name w:val="reference-accessdate"/>
    <w:basedOn w:val="DefaultParagraphFont"/>
    <w:rsid w:val="00EC1CBD"/>
  </w:style>
  <w:style w:type="character" w:customStyle="1" w:styleId="z3988">
    <w:name w:val="z3988"/>
    <w:basedOn w:val="DefaultParagraphFont"/>
    <w:rsid w:val="00EC1CBD"/>
  </w:style>
  <w:style w:type="character" w:customStyle="1" w:styleId="cs1-visible-error">
    <w:name w:val="cs1-visible-error"/>
    <w:basedOn w:val="DefaultParagraphFont"/>
    <w:rsid w:val="00EC1CBD"/>
  </w:style>
  <w:style w:type="character" w:customStyle="1" w:styleId="HTMLCode1">
    <w:name w:val="HTML Code1"/>
    <w:basedOn w:val="DefaultParagraphFont"/>
    <w:uiPriority w:val="99"/>
    <w:semiHidden/>
    <w:unhideWhenUsed/>
    <w:rsid w:val="00EC1CBD"/>
    <w:rPr>
      <w:rFonts w:ascii="Courier New" w:eastAsia="Times New Roman" w:hAnsi="Courier New" w:cs="Courier New"/>
      <w:sz w:val="20"/>
      <w:szCs w:val="20"/>
    </w:rPr>
  </w:style>
  <w:style w:type="character" w:customStyle="1" w:styleId="cs1-format">
    <w:name w:val="cs1-format"/>
    <w:basedOn w:val="DefaultParagraphFont"/>
    <w:rsid w:val="00EC1CBD"/>
  </w:style>
  <w:style w:type="character" w:customStyle="1" w:styleId="lazy-image-placeholder">
    <w:name w:val="lazy-image-placeholder"/>
    <w:basedOn w:val="DefaultParagraphFont"/>
    <w:rsid w:val="00EC1CBD"/>
  </w:style>
  <w:style w:type="paragraph" w:customStyle="1" w:styleId="bandeau-portail-element">
    <w:name w:val="bandeau-portail-element"/>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ndeau-portail-icone">
    <w:name w:val="bandeau-portail-icone"/>
    <w:basedOn w:val="DefaultParagraphFont"/>
    <w:rsid w:val="00EC1CBD"/>
  </w:style>
  <w:style w:type="character" w:customStyle="1" w:styleId="bandeau-portail-texte">
    <w:name w:val="bandeau-portail-texte"/>
    <w:basedOn w:val="DefaultParagraphFont"/>
    <w:rsid w:val="00EC1CBD"/>
  </w:style>
  <w:style w:type="character" w:customStyle="1" w:styleId="last-modified-baricon">
    <w:name w:val="last-modified-bar__icon"/>
    <w:basedOn w:val="DefaultParagraphFont"/>
    <w:rsid w:val="00EC1CBD"/>
  </w:style>
  <w:style w:type="character" w:customStyle="1" w:styleId="last-modified-bartext">
    <w:name w:val="last-modified-bar__text"/>
    <w:basedOn w:val="DefaultParagraphFont"/>
    <w:rsid w:val="00EC1CBD"/>
  </w:style>
  <w:style w:type="character" w:customStyle="1" w:styleId="last-modified-text-accent">
    <w:name w:val="last-modified-text-accent"/>
    <w:basedOn w:val="DefaultParagraphFont"/>
    <w:rsid w:val="00EC1CBD"/>
  </w:style>
  <w:style w:type="paragraph" w:customStyle="1" w:styleId="ext-related-articles-card">
    <w:name w:val="ext-related-articles-card"/>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elated-articles-card-extract">
    <w:name w:val="ext-related-articles-card-extract"/>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DefaultParagraphFont"/>
    <w:rsid w:val="00EC1CBD"/>
  </w:style>
  <w:style w:type="paragraph" w:customStyle="1" w:styleId="ez-toc-title">
    <w:name w:val="ez-toc-title"/>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نص في بالون1"/>
    <w:basedOn w:val="Normal"/>
    <w:next w:val="BalloonText"/>
    <w:link w:val="Char3"/>
    <w:uiPriority w:val="99"/>
    <w:semiHidden/>
    <w:unhideWhenUsed/>
    <w:rsid w:val="00EC1CBD"/>
    <w:pPr>
      <w:bidi/>
      <w:spacing w:after="0" w:line="240" w:lineRule="auto"/>
    </w:pPr>
    <w:rPr>
      <w:rFonts w:ascii="Tahoma" w:eastAsia="Times New Roman" w:hAnsi="Tahoma" w:cs="Tahoma"/>
      <w:sz w:val="16"/>
      <w:szCs w:val="16"/>
    </w:rPr>
  </w:style>
  <w:style w:type="character" w:customStyle="1" w:styleId="Char3">
    <w:name w:val="نص في بالون Char"/>
    <w:basedOn w:val="DefaultParagraphFont"/>
    <w:link w:val="1a"/>
    <w:uiPriority w:val="99"/>
    <w:semiHidden/>
    <w:rsid w:val="00EC1CBD"/>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EC1CBD"/>
    <w:rPr>
      <w:color w:val="605E5C"/>
      <w:shd w:val="clear" w:color="auto" w:fill="E1DFDD"/>
    </w:rPr>
  </w:style>
  <w:style w:type="paragraph" w:customStyle="1" w:styleId="1b">
    <w:name w:val="العنوان1"/>
    <w:basedOn w:val="Normal"/>
    <w:next w:val="Normal"/>
    <w:uiPriority w:val="10"/>
    <w:qFormat/>
    <w:rsid w:val="00EC1CBD"/>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1">
    <w:name w:val="Table Grid1"/>
    <w:basedOn w:val="TableNormal"/>
    <w:next w:val="TableGrid"/>
    <w:uiPriority w:val="59"/>
    <w:rsid w:val="00EC1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جدول شبكة 4 - تمييز 311"/>
    <w:basedOn w:val="TableNormal"/>
    <w:uiPriority w:val="49"/>
    <w:rsid w:val="00EC1CBD"/>
    <w:pPr>
      <w:spacing w:after="0" w:line="240" w:lineRule="auto"/>
    </w:pPr>
    <w:rPr>
      <w:kern w:val="2"/>
      <w14:ligatures w14:val="standardContextua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
    <w:name w:val="Grid Table 4 Accent 31"/>
    <w:basedOn w:val="TableNormal"/>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Accent 32"/>
    <w:basedOn w:val="TableNormal"/>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3">
    <w:name w:val="Grid Table 4 Accent 33"/>
    <w:basedOn w:val="TableNormal"/>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4">
    <w:name w:val="Grid Table 4 Accent 34"/>
    <w:basedOn w:val="TableNormal"/>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5">
    <w:name w:val="Grid Table 4 Accent 35"/>
    <w:basedOn w:val="TableNormal"/>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1c">
    <w:name w:val="تأكيد مكثف1"/>
    <w:basedOn w:val="DefaultParagraphFont"/>
    <w:uiPriority w:val="21"/>
    <w:qFormat/>
    <w:rsid w:val="00EC1CBD"/>
    <w:rPr>
      <w:i/>
      <w:iCs/>
      <w:color w:val="4F81BD"/>
    </w:rPr>
  </w:style>
  <w:style w:type="table" w:customStyle="1" w:styleId="6-31">
    <w:name w:val="جدول شبكة 6 ملون - تمييز 31"/>
    <w:basedOn w:val="TableNormal"/>
    <w:uiPriority w:val="51"/>
    <w:rsid w:val="00EC1CBD"/>
    <w:pPr>
      <w:spacing w:after="0" w:line="240" w:lineRule="auto"/>
    </w:pPr>
    <w:rPr>
      <w:color w:val="7B7B7B"/>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10">
    <w:name w:val="عنوان فرعي Char1"/>
    <w:basedOn w:val="DefaultParagraphFont"/>
    <w:uiPriority w:val="11"/>
    <w:rsid w:val="00EC1CBD"/>
    <w:rPr>
      <w:rFonts w:eastAsiaTheme="minorEastAsia"/>
      <w:color w:val="5A5A5A" w:themeColor="text1" w:themeTint="A5"/>
      <w:spacing w:val="15"/>
    </w:rPr>
  </w:style>
  <w:style w:type="character" w:customStyle="1" w:styleId="1Char1">
    <w:name w:val="عنوان 1 Char1"/>
    <w:basedOn w:val="DefaultParagraphFont"/>
    <w:uiPriority w:val="9"/>
    <w:rsid w:val="00EC1CBD"/>
    <w:rPr>
      <w:rFonts w:asciiTheme="majorHAnsi" w:eastAsiaTheme="majorEastAsia" w:hAnsiTheme="majorHAnsi" w:cstheme="majorBidi"/>
      <w:color w:val="2E74B5" w:themeColor="accent1" w:themeShade="BF"/>
      <w:sz w:val="32"/>
      <w:szCs w:val="32"/>
    </w:rPr>
  </w:style>
  <w:style w:type="character" w:customStyle="1" w:styleId="2Char1">
    <w:name w:val="عنوان 2 Char1"/>
    <w:basedOn w:val="DefaultParagraphFont"/>
    <w:uiPriority w:val="9"/>
    <w:semiHidden/>
    <w:rsid w:val="00EC1CBD"/>
    <w:rPr>
      <w:rFonts w:asciiTheme="majorHAnsi" w:eastAsiaTheme="majorEastAsia" w:hAnsiTheme="majorHAnsi" w:cstheme="majorBidi"/>
      <w:color w:val="2E74B5" w:themeColor="accent1" w:themeShade="BF"/>
      <w:sz w:val="26"/>
      <w:szCs w:val="26"/>
    </w:rPr>
  </w:style>
  <w:style w:type="character" w:customStyle="1" w:styleId="3Char1">
    <w:name w:val="عنوان 3 Char1"/>
    <w:basedOn w:val="DefaultParagraphFont"/>
    <w:uiPriority w:val="9"/>
    <w:semiHidden/>
    <w:rsid w:val="00EC1CBD"/>
    <w:rPr>
      <w:rFonts w:asciiTheme="majorHAnsi" w:eastAsiaTheme="majorEastAsia" w:hAnsiTheme="majorHAnsi" w:cstheme="majorBidi"/>
      <w:color w:val="1F4D78" w:themeColor="accent1" w:themeShade="7F"/>
      <w:sz w:val="24"/>
      <w:szCs w:val="24"/>
    </w:rPr>
  </w:style>
  <w:style w:type="character" w:customStyle="1" w:styleId="4Char1">
    <w:name w:val="عنوان 4 Char1"/>
    <w:basedOn w:val="DefaultParagraphFont"/>
    <w:uiPriority w:val="9"/>
    <w:semiHidden/>
    <w:rsid w:val="00EC1CBD"/>
    <w:rPr>
      <w:rFonts w:asciiTheme="majorHAnsi" w:eastAsiaTheme="majorEastAsia" w:hAnsiTheme="majorHAnsi" w:cstheme="majorBidi"/>
      <w:i/>
      <w:iCs/>
      <w:color w:val="2E74B5" w:themeColor="accent1" w:themeShade="BF"/>
    </w:rPr>
  </w:style>
  <w:style w:type="character" w:customStyle="1" w:styleId="5Char1">
    <w:name w:val="عنوان 5 Char1"/>
    <w:basedOn w:val="DefaultParagraphFont"/>
    <w:uiPriority w:val="9"/>
    <w:semiHidden/>
    <w:rsid w:val="00EC1CBD"/>
    <w:rPr>
      <w:rFonts w:asciiTheme="majorHAnsi" w:eastAsiaTheme="majorEastAsia" w:hAnsiTheme="majorHAnsi" w:cstheme="majorBidi"/>
      <w:color w:val="2E74B5" w:themeColor="accent1" w:themeShade="BF"/>
    </w:rPr>
  </w:style>
  <w:style w:type="paragraph" w:styleId="z-TopofForm">
    <w:name w:val="HTML Top of Form"/>
    <w:basedOn w:val="Normal"/>
    <w:next w:val="Normal"/>
    <w:link w:val="z-TopofFormChar"/>
    <w:hidden/>
    <w:uiPriority w:val="99"/>
    <w:semiHidden/>
    <w:unhideWhenUsed/>
    <w:rsid w:val="00EC1CBD"/>
    <w:pPr>
      <w:pBdr>
        <w:bottom w:val="single" w:sz="6" w:space="1" w:color="auto"/>
      </w:pBdr>
      <w:spacing w:after="0" w:line="259"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EC1CBD"/>
    <w:rPr>
      <w:rFonts w:ascii="Arial" w:hAnsi="Arial" w:cs="Arial"/>
      <w:vanish/>
      <w:sz w:val="16"/>
      <w:szCs w:val="16"/>
    </w:rPr>
  </w:style>
  <w:style w:type="character" w:customStyle="1" w:styleId="Char11">
    <w:name w:val="أعلى النموذج Char1"/>
    <w:basedOn w:val="DefaultParagraphFont"/>
    <w:uiPriority w:val="99"/>
    <w:semiHidden/>
    <w:rsid w:val="00EC1CB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C1CBD"/>
    <w:pPr>
      <w:pBdr>
        <w:top w:val="single" w:sz="6" w:space="1" w:color="auto"/>
      </w:pBdr>
      <w:spacing w:after="0" w:line="259"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EC1CBD"/>
    <w:rPr>
      <w:rFonts w:ascii="Arial" w:hAnsi="Arial" w:cs="Arial"/>
      <w:vanish/>
      <w:sz w:val="16"/>
      <w:szCs w:val="16"/>
    </w:rPr>
  </w:style>
  <w:style w:type="character" w:customStyle="1" w:styleId="Char12">
    <w:name w:val="أسفل النموذج Char1"/>
    <w:basedOn w:val="DefaultParagraphFont"/>
    <w:uiPriority w:val="99"/>
    <w:semiHidden/>
    <w:rsid w:val="00EC1CBD"/>
    <w:rPr>
      <w:rFonts w:ascii="Arial" w:hAnsi="Arial" w:cs="Arial"/>
      <w:vanish/>
      <w:sz w:val="16"/>
      <w:szCs w:val="16"/>
    </w:rPr>
  </w:style>
  <w:style w:type="character" w:styleId="HTMLCode">
    <w:name w:val="HTML Code"/>
    <w:basedOn w:val="DefaultParagraphFont"/>
    <w:uiPriority w:val="99"/>
    <w:semiHidden/>
    <w:unhideWhenUsed/>
    <w:rsid w:val="00EC1CBD"/>
    <w:rPr>
      <w:rFonts w:ascii="Consolas" w:hAnsi="Consolas"/>
      <w:sz w:val="20"/>
      <w:szCs w:val="20"/>
    </w:rPr>
  </w:style>
  <w:style w:type="character" w:customStyle="1" w:styleId="Char13">
    <w:name w:val="العنوان Char1"/>
    <w:basedOn w:val="DefaultParagraphFont"/>
    <w:uiPriority w:val="10"/>
    <w:rsid w:val="00EC1CBD"/>
    <w:rPr>
      <w:rFonts w:asciiTheme="majorHAnsi" w:eastAsiaTheme="majorEastAsia" w:hAnsiTheme="majorHAnsi" w:cstheme="majorBidi"/>
      <w:spacing w:val="-10"/>
      <w:kern w:val="28"/>
      <w:sz w:val="56"/>
      <w:szCs w:val="56"/>
    </w:rPr>
  </w:style>
  <w:style w:type="paragraph" w:customStyle="1" w:styleId="a4">
    <w:name w:val="متن"/>
    <w:basedOn w:val="Normal"/>
    <w:uiPriority w:val="99"/>
    <w:qFormat/>
    <w:rsid w:val="00E3549C"/>
    <w:pPr>
      <w:widowControl w:val="0"/>
      <w:tabs>
        <w:tab w:val="left" w:pos="284"/>
      </w:tabs>
      <w:bidi/>
      <w:spacing w:after="0" w:line="240" w:lineRule="auto"/>
      <w:ind w:firstLine="284"/>
      <w:jc w:val="both"/>
    </w:pPr>
    <w:rPr>
      <w:rFonts w:ascii="Times New Roman" w:eastAsia="Calibri" w:hAnsi="Times New Roman" w:cs="B Lotus"/>
      <w:b/>
      <w:bCs/>
      <w:sz w:val="28"/>
      <w:szCs w:val="28"/>
      <w:lang w:bidi="ar-IQ"/>
    </w:rPr>
  </w:style>
  <w:style w:type="character" w:customStyle="1" w:styleId="NoSpacingChar">
    <w:name w:val="No Spacing Char"/>
    <w:link w:val="NoSpacing"/>
    <w:uiPriority w:val="1"/>
    <w:locked/>
    <w:rsid w:val="00E3549C"/>
    <w:rPr>
      <w:rFonts w:ascii="Simplified Arabic" w:hAnsi="Simplified Arabic" w:cs="Simplified Arabic"/>
      <w:sz w:val="28"/>
      <w:szCs w:val="28"/>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am.mohamed@uokerbal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ar.wikipedia.org/wiki/%D8%A7%D9%84%D9%85%D8%A4%D8%B1%D8%A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54EE-69F3-42F5-B83B-71A6EC24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4763</Words>
  <Characters>27153</Characters>
  <Application>Microsoft Office Word</Application>
  <DocSecurity>0</DocSecurity>
  <Lines>226</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user</cp:lastModifiedBy>
  <cp:revision>2</cp:revision>
  <cp:lastPrinted>2024-03-09T17:29:00Z</cp:lastPrinted>
  <dcterms:created xsi:type="dcterms:W3CDTF">2025-03-02T08:36:00Z</dcterms:created>
  <dcterms:modified xsi:type="dcterms:W3CDTF">2025-03-02T08:36:00Z</dcterms:modified>
</cp:coreProperties>
</file>