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FD" w14:textId="1C4FD391" w:rsidR="00F95F1B" w:rsidRPr="00F95F1B" w:rsidRDefault="00051D5C" w:rsidP="00F95F1B">
      <w:pPr>
        <w:bidi/>
        <w:spacing w:after="0" w:line="360" w:lineRule="auto"/>
        <w:rPr>
          <w:rFonts w:asciiTheme="majorBidi" w:hAnsiTheme="majorBidi" w:cstheme="majorBidi"/>
          <w:b/>
          <w:bCs/>
          <w:sz w:val="28"/>
          <w:szCs w:val="28"/>
          <w:rtl/>
        </w:rPr>
      </w:pPr>
      <w:r w:rsidRPr="00F95F1B">
        <w:rPr>
          <w:rFonts w:asciiTheme="majorBidi" w:hAnsiTheme="majorBidi" w:cstheme="majorBidi"/>
          <w:b/>
          <w:bCs/>
          <w:sz w:val="28"/>
          <w:szCs w:val="28"/>
          <w:shd w:val="clear" w:color="auto" w:fill="FFFFFF"/>
          <w:rtl/>
        </w:rPr>
        <w:t xml:space="preserve"> </w:t>
      </w:r>
      <w:r w:rsidR="00F95F1B" w:rsidRPr="00F95F1B">
        <w:rPr>
          <w:rFonts w:asciiTheme="majorBidi" w:hAnsiTheme="majorBidi" w:cstheme="majorBidi"/>
          <w:b/>
          <w:bCs/>
          <w:sz w:val="32"/>
          <w:szCs w:val="32"/>
          <w:rtl/>
        </w:rPr>
        <w:t>الافتراض في الوقف على الهمزة المتطرفة في شرح الشافية لمصنفها ابن الحاجب (ت 646ه)</w:t>
      </w:r>
    </w:p>
    <w:p w14:paraId="0B338813" w14:textId="7AFE0B57" w:rsidR="00F95F1B" w:rsidRPr="00F95F1B" w:rsidRDefault="00F95F1B" w:rsidP="00F95F1B">
      <w:pPr>
        <w:bidi/>
        <w:spacing w:after="0"/>
        <w:ind w:firstLine="468"/>
        <w:jc w:val="center"/>
        <w:rPr>
          <w:rFonts w:asciiTheme="majorBidi" w:hAnsiTheme="majorBidi" w:cstheme="majorBidi"/>
          <w:sz w:val="28"/>
          <w:szCs w:val="28"/>
          <w:rtl/>
        </w:rPr>
      </w:pPr>
      <w:r w:rsidRPr="00F95F1B">
        <w:rPr>
          <w:rFonts w:asciiTheme="majorBidi" w:hAnsiTheme="majorBidi" w:cstheme="majorBidi"/>
          <w:sz w:val="28"/>
          <w:szCs w:val="28"/>
          <w:rtl/>
        </w:rPr>
        <w:t>م. م رقية يوسف داخل</w:t>
      </w:r>
    </w:p>
    <w:p w14:paraId="52F7E5FE" w14:textId="77777777" w:rsidR="00F95F1B" w:rsidRPr="00F95F1B" w:rsidRDefault="00F95F1B" w:rsidP="00F95F1B">
      <w:pPr>
        <w:bidi/>
        <w:spacing w:after="0"/>
        <w:ind w:firstLine="468"/>
        <w:jc w:val="center"/>
        <w:rPr>
          <w:rFonts w:asciiTheme="majorBidi" w:hAnsiTheme="majorBidi" w:cstheme="majorBidi"/>
          <w:sz w:val="28"/>
          <w:szCs w:val="28"/>
          <w:rtl/>
        </w:rPr>
      </w:pPr>
      <w:r w:rsidRPr="00F95F1B">
        <w:rPr>
          <w:rFonts w:asciiTheme="majorBidi" w:hAnsiTheme="majorBidi" w:cstheme="majorBidi"/>
          <w:sz w:val="28"/>
          <w:szCs w:val="28"/>
          <w:rtl/>
        </w:rPr>
        <w:t>جامعة القادسية/ كلية الآداب</w:t>
      </w:r>
    </w:p>
    <w:p w14:paraId="0B3F17BF" w14:textId="02045358" w:rsidR="00F95F1B" w:rsidRPr="00F95F1B" w:rsidRDefault="00F95F1B" w:rsidP="00F95F1B">
      <w:pPr>
        <w:bidi/>
        <w:spacing w:after="0"/>
        <w:ind w:firstLine="468"/>
        <w:jc w:val="center"/>
        <w:rPr>
          <w:rFonts w:asciiTheme="majorBidi" w:hAnsiTheme="majorBidi" w:cstheme="majorBidi"/>
          <w:sz w:val="28"/>
          <w:szCs w:val="28"/>
          <w:lang w:bidi="ar-IQ"/>
        </w:rPr>
      </w:pPr>
      <w:r w:rsidRPr="00F95F1B">
        <w:rPr>
          <w:rFonts w:asciiTheme="majorBidi" w:hAnsiTheme="majorBidi" w:cstheme="majorBidi"/>
          <w:sz w:val="28"/>
          <w:szCs w:val="28"/>
          <w:rtl/>
        </w:rPr>
        <w:t>الإيميل:</w:t>
      </w:r>
      <w:r w:rsidRPr="00F95F1B">
        <w:rPr>
          <w:rFonts w:asciiTheme="majorBidi" w:hAnsiTheme="majorBidi" w:cstheme="majorBidi"/>
          <w:sz w:val="28"/>
          <w:szCs w:val="28"/>
        </w:rPr>
        <w:t>Roqay19947@gmail. Com</w:t>
      </w:r>
    </w:p>
    <w:p w14:paraId="2F6D9837" w14:textId="672E3CE9" w:rsidR="00F95F1B" w:rsidRPr="00F95F1B" w:rsidRDefault="00F95F1B" w:rsidP="00F95F1B">
      <w:pPr>
        <w:bidi/>
        <w:spacing w:after="0"/>
        <w:ind w:firstLine="468"/>
        <w:jc w:val="both"/>
        <w:rPr>
          <w:rFonts w:asciiTheme="majorBidi" w:hAnsiTheme="majorBidi" w:cstheme="majorBidi"/>
          <w:sz w:val="28"/>
          <w:szCs w:val="28"/>
          <w:rtl/>
          <w:lang w:bidi="ar-IQ"/>
        </w:rPr>
      </w:pPr>
      <w:r w:rsidRPr="00F95F1B">
        <w:rPr>
          <w:rFonts w:asciiTheme="majorBidi" w:hAnsiTheme="majorBidi" w:cstheme="majorBidi"/>
          <w:sz w:val="28"/>
          <w:szCs w:val="28"/>
          <w:rtl/>
          <w:lang w:bidi="ar-IQ"/>
        </w:rPr>
        <w:t>.</w:t>
      </w:r>
    </w:p>
    <w:p w14:paraId="1A7536DF" w14:textId="77777777" w:rsidR="00F95F1B" w:rsidRPr="00F95F1B" w:rsidRDefault="00F95F1B" w:rsidP="00F95F1B">
      <w:pPr>
        <w:bidi/>
        <w:spacing w:after="0"/>
        <w:jc w:val="both"/>
        <w:rPr>
          <w:rFonts w:asciiTheme="majorBidi" w:hAnsiTheme="majorBidi" w:cstheme="majorBidi"/>
          <w:b/>
          <w:bCs/>
          <w:sz w:val="32"/>
          <w:szCs w:val="32"/>
          <w:rtl/>
        </w:rPr>
      </w:pPr>
      <w:r w:rsidRPr="00F95F1B">
        <w:rPr>
          <w:rFonts w:asciiTheme="majorBidi" w:hAnsiTheme="majorBidi" w:cstheme="majorBidi"/>
          <w:b/>
          <w:bCs/>
          <w:sz w:val="32"/>
          <w:szCs w:val="32"/>
          <w:rtl/>
        </w:rPr>
        <w:t>الملخص</w:t>
      </w:r>
    </w:p>
    <w:p w14:paraId="1DC6C807" w14:textId="77777777" w:rsidR="00F95F1B" w:rsidRPr="00F95F1B" w:rsidRDefault="00F95F1B" w:rsidP="00F95F1B">
      <w:pPr>
        <w:bidi/>
        <w:spacing w:after="0"/>
        <w:ind w:firstLine="426"/>
        <w:jc w:val="both"/>
        <w:outlineLvl w:val="1"/>
        <w:rPr>
          <w:rFonts w:asciiTheme="majorBidi" w:eastAsia="Calibri" w:hAnsiTheme="majorBidi" w:cstheme="majorBidi"/>
          <w:sz w:val="28"/>
          <w:szCs w:val="28"/>
          <w:rtl/>
          <w:lang w:bidi="ar-IQ"/>
        </w:rPr>
      </w:pPr>
      <w:r w:rsidRPr="00F95F1B">
        <w:rPr>
          <w:rFonts w:asciiTheme="majorBidi" w:eastAsia="Calibri" w:hAnsiTheme="majorBidi" w:cstheme="majorBidi"/>
          <w:sz w:val="28"/>
          <w:szCs w:val="28"/>
          <w:rtl/>
          <w:lang w:bidi="ar-IQ"/>
        </w:rPr>
        <w:t xml:space="preserve">   هناك آليات عدَّة استعملها </w:t>
      </w:r>
      <w:r w:rsidRPr="00F95F1B">
        <w:rPr>
          <w:rFonts w:asciiTheme="majorBidi" w:eastAsia="Calibri" w:hAnsiTheme="majorBidi" w:cstheme="majorBidi"/>
          <w:sz w:val="28"/>
          <w:szCs w:val="28"/>
          <w:rtl/>
        </w:rPr>
        <w:t>المتقدمون في شرح قواعد اللغة ومن المتقدمين الذين أسهموا في شرح تلك القواعد ابن الحاجب, إذ عدَّ الافتراض بوصفة آلية من تلك الآليات, إذ لا يخلو مستوى من مستويات اللغة من الافتراض اللغوي ونخص بذكر المستوى الصوتي وكون ظاهرة الوقف هي أحدى الظواهر الصوتية المهمة في اللغة العربية, ولا سيما ظاهرة الوقف على صوت الهمزة الذي تنماز بكثرة التغيَّر فقد نال حظًا وافرًا من العناية والدراسة, وخص من بين الأصوات لعنونة البحث</w:t>
      </w:r>
      <w:r w:rsidRPr="00F95F1B">
        <w:rPr>
          <w:rFonts w:asciiTheme="majorBidi" w:eastAsia="Calibri" w:hAnsiTheme="majorBidi" w:cstheme="majorBidi"/>
          <w:sz w:val="28"/>
          <w:szCs w:val="28"/>
          <w:rtl/>
          <w:lang w:bidi="ar-IQ"/>
        </w:rPr>
        <w:t>.</w:t>
      </w:r>
    </w:p>
    <w:p w14:paraId="71CE46CF" w14:textId="77777777" w:rsidR="00F95F1B" w:rsidRPr="00F95F1B" w:rsidRDefault="00F95F1B" w:rsidP="00F95F1B">
      <w:pPr>
        <w:bidi/>
        <w:spacing w:after="0"/>
        <w:jc w:val="both"/>
        <w:rPr>
          <w:rFonts w:asciiTheme="majorBidi" w:hAnsiTheme="majorBidi" w:cstheme="majorBidi"/>
          <w:b/>
          <w:bCs/>
          <w:sz w:val="32"/>
          <w:szCs w:val="32"/>
          <w:rtl/>
        </w:rPr>
      </w:pPr>
      <w:r w:rsidRPr="00F95F1B">
        <w:rPr>
          <w:rFonts w:asciiTheme="majorBidi" w:hAnsiTheme="majorBidi" w:cstheme="majorBidi"/>
          <w:b/>
          <w:bCs/>
          <w:sz w:val="32"/>
          <w:szCs w:val="32"/>
          <w:rtl/>
        </w:rPr>
        <w:t>المقدمة</w:t>
      </w:r>
    </w:p>
    <w:p w14:paraId="117F5715"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الحمد لله رب العالمين والصلاة والسلام على خير خلقه محمد وعلى آله الطيبين الطاهرين وصحبه المنتجبين.</w:t>
      </w:r>
    </w:p>
    <w:p w14:paraId="5D3C790C"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lang w:bidi="ar-IQ"/>
        </w:rPr>
        <w:t>ال</w:t>
      </w:r>
      <w:r w:rsidRPr="00F95F1B">
        <w:rPr>
          <w:rFonts w:asciiTheme="majorBidi" w:hAnsiTheme="majorBidi" w:cstheme="majorBidi"/>
          <w:sz w:val="28"/>
          <w:szCs w:val="28"/>
          <w:rtl/>
        </w:rPr>
        <w:t>لغة العربية تمتاز بجمالية خاصة, إذ إن الناطق بها ينتقي نظم الألفاظ وطريقة تراكيبها كي تظهر بأتم صور كما اتسمت اللغة العربية بقدسية خالدة, لأنها لغة القرآن الكريم المعجز, فهي لغة معجزة ببلاغتها وفصاحتها, لذا اهتمّ العلماء بها غاية الاهتمام, وغاروا في اعماقها للكشف عن كنهها, وكان الافتراض أحد الطرق التي شرح بها العلماء الوقف, فهو يصور عقلية العرب في تقعيد قواعد اللغة, ويعرف عن طريقه أساليبهم, وسنقف هنا على بعض الأساليب الافتراضية التي قال بها ابن الحاجب ونخص هذه القضية الصوتية.</w:t>
      </w:r>
    </w:p>
    <w:p w14:paraId="73FCB8F1" w14:textId="77777777" w:rsidR="00F95F1B" w:rsidRPr="00F95F1B" w:rsidRDefault="00F95F1B" w:rsidP="00F95F1B">
      <w:pPr>
        <w:tabs>
          <w:tab w:val="left" w:pos="7750"/>
        </w:tabs>
        <w:bidi/>
        <w:spacing w:after="0"/>
        <w:ind w:firstLine="468"/>
        <w:jc w:val="both"/>
        <w:rPr>
          <w:rFonts w:asciiTheme="majorBidi" w:hAnsiTheme="majorBidi" w:cstheme="majorBidi"/>
          <w:b/>
          <w:bCs/>
          <w:sz w:val="32"/>
          <w:szCs w:val="32"/>
          <w:rtl/>
        </w:rPr>
      </w:pPr>
      <w:r w:rsidRPr="00F95F1B">
        <w:rPr>
          <w:rFonts w:asciiTheme="majorBidi" w:hAnsiTheme="majorBidi" w:cstheme="majorBidi"/>
          <w:b/>
          <w:bCs/>
          <w:sz w:val="32"/>
          <w:szCs w:val="32"/>
          <w:rtl/>
        </w:rPr>
        <w:t>التمهيد</w:t>
      </w:r>
      <w:r w:rsidRPr="00F95F1B">
        <w:rPr>
          <w:rFonts w:asciiTheme="majorBidi" w:hAnsiTheme="majorBidi" w:cstheme="majorBidi"/>
          <w:b/>
          <w:bCs/>
          <w:sz w:val="32"/>
          <w:szCs w:val="32"/>
          <w:rtl/>
        </w:rPr>
        <w:tab/>
      </w:r>
    </w:p>
    <w:p w14:paraId="414FF1DB"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ويختص هذا البحث بمظاهر الافتراض في الوقف على صوت الهمزة المتطرفة, وبيان آلية الافتراض في كتاب شرح الشافية, إذ قبل البدء في توضيح الافتراض أود الوقوف على ثلاثة أشياء هي: </w:t>
      </w:r>
    </w:p>
    <w:p w14:paraId="32FE4596"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color w:val="FF0000"/>
          <w:sz w:val="28"/>
          <w:szCs w:val="28"/>
          <w:rtl/>
        </w:rPr>
        <w:t>الأول</w:t>
      </w:r>
      <w:r w:rsidRPr="00F95F1B">
        <w:rPr>
          <w:rFonts w:asciiTheme="majorBidi" w:hAnsiTheme="majorBidi" w:cstheme="majorBidi"/>
          <w:sz w:val="28"/>
          <w:szCs w:val="28"/>
          <w:rtl/>
        </w:rPr>
        <w:t>: عدم ذكر المعجمات العربية أصل المصدر افترض ونجد ذلك واضح بين في العلم الحديث, إذ عدَّ العلماء الافتراض أنه الظن والتخمين والاحتمال وقوع الاشياء فهو مصدر للفعل الثلاثي المزيد (افترض) وهذا ما أكده الدكتور أحمد مختار عمر بقوله: وهو "يفترض, افتراضًا, فهو مُفْتَرِضٌ, والمفعول مُفْتَرَضٌ ... مصدر افترض افتراضًا: على نحو افتراضي على نحو ظنيّ</w:t>
      </w:r>
      <w:r w:rsidRPr="00F95F1B">
        <w:rPr>
          <w:rFonts w:asciiTheme="majorBidi" w:hAnsiTheme="majorBidi" w:cstheme="majorBidi"/>
          <w:sz w:val="28"/>
          <w:szCs w:val="28"/>
          <w:rtl/>
          <w:lang w:bidi="ar-IQ"/>
        </w:rPr>
        <w:t>ِ</w:t>
      </w:r>
      <w:r w:rsidRPr="00F95F1B">
        <w:rPr>
          <w:rFonts w:asciiTheme="majorBidi" w:hAnsiTheme="majorBidi" w:cstheme="majorBidi"/>
          <w:sz w:val="28"/>
          <w:szCs w:val="28"/>
          <w:rtl/>
        </w:rPr>
        <w:t xml:space="preserve"> أو احتماليّ, قضية مسلمة, أو موضوعة للاستدلال بها على غيرها"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1"/>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w:t>
      </w:r>
    </w:p>
    <w:p w14:paraId="5FC05BF7" w14:textId="5C801EFA" w:rsid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color w:val="FF0000"/>
          <w:sz w:val="28"/>
          <w:szCs w:val="28"/>
          <w:rtl/>
        </w:rPr>
        <w:t>الثاني</w:t>
      </w:r>
      <w:r w:rsidRPr="00F95F1B">
        <w:rPr>
          <w:rFonts w:asciiTheme="majorBidi" w:hAnsiTheme="majorBidi" w:cstheme="majorBidi"/>
          <w:sz w:val="28"/>
          <w:szCs w:val="28"/>
          <w:rtl/>
        </w:rPr>
        <w:t xml:space="preserve">: معنى الوقف قال ابن الحاجب في شرح شافيته: "على تقدير أن يكون بعدها شيء؛ لأنه قد يقف الواقف, ولا يكون بعد ذلك شيء, وقولهم: سمي وقفًا لأنه وُقف عن تحريكه ليس بواضح؛ لأنه قد [لا] يكون محركًا, [نحو: مَنْ وهَلْ], ولأنه قد يقفُ عن تحريكه وهو غير واقف؛ لأنه لو قال: واحدْ اثنانْ [ثلاثةْ] [أربعهْ] عدَّ واصلًا مع كونه وَقفَ عن التحريك, وإنما سُمِّي وقفًا لأنه وقف فيه عن وصله بما بعده, ولذلك لو أسكن آخر الكلمة ووصل ما بعدها بها من غير سكتة تُؤذن بوقفه لك يُعدُّ واقفًا, ولو حرَّكها وقطعها عمَّا بعدها قيل: وَقَفَ, وأخطأ في تركه حكمه"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2"/>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ومما تقدم يتضح أن الوقف يعني القطع, أي قطع الكلام عما بعده والعربية معروفة أنها تقف على ساكن وتبدأ بمتحرك فالأولى بالوقف أن نقف دون حركة, أي نسكن ما نقف عليه فإن سكن ولم يقف عدَّ من باب التوهم كالذي يعد أرقامًا بتسكين يصلها مع بعضها دون وقف, إذ إن الوقف يستلزم التسكين والقطع عما بعدها فإما أن يكون القطع قطعًا لكلام عمّا بعده أو أن يكون تسكين الحرف مثل: (هَلْ, ومنْ), وكان كلامه هذا شرحًا لقوله في الشافية: "قطع الكلمة عمّا بعدها"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3"/>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w:t>
      </w:r>
    </w:p>
    <w:p w14:paraId="3A314E30" w14:textId="77777777" w:rsidR="00CE5D0F" w:rsidRPr="00CE5D0F" w:rsidRDefault="00CE5D0F" w:rsidP="00CE5D0F">
      <w:pPr>
        <w:bidi/>
        <w:jc w:val="center"/>
        <w:rPr>
          <w:rFonts w:asciiTheme="majorBidi" w:hAnsiTheme="majorBidi" w:cstheme="majorBidi"/>
          <w:sz w:val="28"/>
          <w:szCs w:val="28"/>
          <w:rtl/>
        </w:rPr>
      </w:pPr>
    </w:p>
    <w:p w14:paraId="7194EFB7"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lastRenderedPageBreak/>
        <w:t xml:space="preserve">واعترض اليزدي على كلام ابن الحاجب, إذ قال: " وفي قوله (الكلمة) أيضًا خلل؛ لأنه يخرج الوقف على مثل: قُلْ عن كونه وقفًا؛ لأنه ليس بكلمة؛ بل هو كلام, وهو فاسد بالإجماع"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4"/>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إن اليزدي أشار إلى ملحوظة هامة رد بها على ابن الحاجب القائل بأن الوقف يختص بـ (الكلمة) فذكر اليزدي أن الوقف يتعدى الكلمة إلى الكلام, وربما تكون الكلمة مسكنة يمكن الوقوف عليها أو أن الفعل بحد ذاته يكون ساكنًا قابل للوقوف عليها مثل: (قُلْ). </w:t>
      </w:r>
    </w:p>
    <w:p w14:paraId="79BD2947" w14:textId="77777777" w:rsidR="00F95F1B" w:rsidRPr="00F95F1B" w:rsidRDefault="00F95F1B" w:rsidP="00F95F1B">
      <w:pPr>
        <w:bidi/>
        <w:spacing w:after="0"/>
        <w:ind w:firstLine="468"/>
        <w:jc w:val="both"/>
        <w:rPr>
          <w:rFonts w:asciiTheme="majorBidi" w:hAnsiTheme="majorBidi" w:cstheme="majorBidi"/>
          <w:sz w:val="28"/>
          <w:szCs w:val="28"/>
          <w:rtl/>
          <w:lang w:bidi="ar-IQ"/>
        </w:rPr>
      </w:pPr>
      <w:r w:rsidRPr="00F95F1B">
        <w:rPr>
          <w:rFonts w:asciiTheme="majorBidi" w:hAnsiTheme="majorBidi" w:cstheme="majorBidi"/>
          <w:sz w:val="28"/>
          <w:szCs w:val="28"/>
          <w:rtl/>
        </w:rPr>
        <w:t xml:space="preserve">والمراد بالوقف هو الوقف الاختياري أي ليس الوقف الانكاري, ولا الترنمي, ولا الاستثباتي, ولا التذكري وهو القطع, أو السكت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5"/>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w:t>
      </w:r>
    </w:p>
    <w:p w14:paraId="68E574EA"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color w:val="FF0000"/>
          <w:sz w:val="28"/>
          <w:szCs w:val="28"/>
          <w:rtl/>
        </w:rPr>
        <w:t>الثالث</w:t>
      </w:r>
      <w:r w:rsidRPr="00F95F1B">
        <w:rPr>
          <w:rFonts w:asciiTheme="majorBidi" w:hAnsiTheme="majorBidi" w:cstheme="majorBidi"/>
          <w:sz w:val="28"/>
          <w:szCs w:val="28"/>
          <w:rtl/>
        </w:rPr>
        <w:t>: الهمزة, فإن صوت الهمزة من الأصوات العربية التي احتلت مكانًا واسعًا في مؤلفات علماء اللغة قديمًا وحديثًا, ونكاد لا نجد كتابًا يخلو من ذكرها, ونجد اختلاف العلماء في مخرجها وصفاتها, فنجد ابن الحاجب يصرح بأن مخرجها من أقصى الحَلقِ</w:t>
      </w:r>
      <w:bookmarkStart w:id="0" w:name="_Toc127657097"/>
      <w:bookmarkStart w:id="1" w:name="_Toc127656923"/>
      <w:bookmarkStart w:id="2" w:name="_Toc126598577"/>
      <w:bookmarkStart w:id="3" w:name="_Toc126598488"/>
      <w:bookmarkStart w:id="4" w:name="_Toc126598292"/>
      <w:r w:rsidRPr="00F95F1B">
        <w:rPr>
          <w:rFonts w:asciiTheme="majorBidi" w:eastAsia="Calibri" w:hAnsiTheme="majorBidi" w:cstheme="majorBidi"/>
          <w:sz w:val="28"/>
          <w:szCs w:val="28"/>
          <w:rtl/>
        </w:rPr>
        <w:t xml:space="preserve"> </w:t>
      </w:r>
      <w:r w:rsidRPr="00F95F1B">
        <w:rPr>
          <w:rFonts w:asciiTheme="majorBidi" w:eastAsia="Calibri" w:hAnsiTheme="majorBidi" w:cstheme="majorBidi"/>
          <w:sz w:val="28"/>
          <w:szCs w:val="28"/>
          <w:vertAlign w:val="superscript"/>
          <w:rtl/>
        </w:rPr>
        <w:t>(</w:t>
      </w:r>
      <w:bookmarkEnd w:id="0"/>
      <w:bookmarkEnd w:id="1"/>
      <w:bookmarkEnd w:id="2"/>
      <w:bookmarkEnd w:id="3"/>
      <w:bookmarkEnd w:id="4"/>
      <w:r w:rsidRPr="00F95F1B">
        <w:rPr>
          <w:rFonts w:asciiTheme="majorBidi" w:hAnsiTheme="majorBidi" w:cstheme="majorBidi"/>
          <w:sz w:val="28"/>
          <w:szCs w:val="28"/>
          <w:vertAlign w:val="superscript"/>
          <w:rtl/>
        </w:rPr>
        <w:endnoteReference w:id="6"/>
      </w:r>
      <w:r w:rsidRPr="00F95F1B">
        <w:rPr>
          <w:rFonts w:asciiTheme="majorBidi" w:eastAsia="Calibri" w:hAnsiTheme="majorBidi" w:cstheme="majorBidi"/>
          <w:sz w:val="28"/>
          <w:szCs w:val="28"/>
          <w:vertAlign w:val="superscript"/>
          <w:rtl/>
        </w:rPr>
        <w:t>)</w:t>
      </w:r>
      <w:r w:rsidRPr="00F95F1B">
        <w:rPr>
          <w:rFonts w:asciiTheme="majorBidi" w:eastAsia="Calibri" w:hAnsiTheme="majorBidi" w:cstheme="majorBidi"/>
          <w:sz w:val="28"/>
          <w:szCs w:val="28"/>
          <w:rtl/>
        </w:rPr>
        <w:t xml:space="preserve">, أما سيبوبه فعدَّها نبرة في الصدر فحينئذ تكون أبعد الأصوات مخرجًا و يحتاج الناطق إلى اجتهاد عند نطقها </w:t>
      </w:r>
      <w:r w:rsidRPr="00F95F1B">
        <w:rPr>
          <w:rFonts w:asciiTheme="majorBidi" w:eastAsia="Calibr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7"/>
      </w:r>
      <w:r w:rsidRPr="00F95F1B">
        <w:rPr>
          <w:rFonts w:asciiTheme="majorBidi" w:eastAsia="Calibri" w:hAnsiTheme="majorBidi" w:cstheme="majorBidi"/>
          <w:sz w:val="28"/>
          <w:szCs w:val="28"/>
          <w:vertAlign w:val="superscript"/>
          <w:rtl/>
        </w:rPr>
        <w:t>)</w:t>
      </w:r>
      <w:r w:rsidRPr="00F95F1B">
        <w:rPr>
          <w:rFonts w:asciiTheme="majorBidi" w:eastAsia="Calibri" w:hAnsiTheme="majorBidi" w:cstheme="majorBidi"/>
          <w:sz w:val="28"/>
          <w:szCs w:val="28"/>
          <w:rtl/>
        </w:rPr>
        <w:t>.</w:t>
      </w:r>
      <w:bookmarkStart w:id="5" w:name="_Toc127657098"/>
      <w:bookmarkStart w:id="6" w:name="_Toc127656924"/>
      <w:bookmarkStart w:id="7" w:name="_Toc126598578"/>
      <w:bookmarkStart w:id="8" w:name="_Toc126598489"/>
      <w:bookmarkStart w:id="9" w:name="_Toc126598293"/>
    </w:p>
    <w:p w14:paraId="45C3130B"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وممّا لا شك فيه أنَّ صوت الهمزة مستكره في العربية, وذلك لطبيعتها وصفاتها التي تنماز بها, فهي أبعد الأصوات مخرجًا وأشقها نطقًا, وطريقة إنتاجها تمر "بمراحل ثلاث قطع النفس, الانطباق, الانفجار"</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8"/>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وإنَّ عملية تحققها تحتاج إلى جهد عضلي ممّا يجعلها أصعب الأصوات إخراجًا ولا بد أنَّ ينحى بهذا الصوت جادة التسهيل بإبداله</w:t>
      </w:r>
      <w:r w:rsidRPr="00F95F1B">
        <w:rPr>
          <w:rFonts w:asciiTheme="majorBidi" w:hAnsiTheme="majorBidi" w:cstheme="majorBidi"/>
          <w:sz w:val="28"/>
          <w:szCs w:val="28"/>
          <w:rtl/>
          <w:lang w:bidi="ar-IQ"/>
        </w:rPr>
        <w:t>ا</w:t>
      </w:r>
      <w:r w:rsidRPr="00F95F1B">
        <w:rPr>
          <w:rFonts w:asciiTheme="majorBidi" w:hAnsiTheme="majorBidi" w:cstheme="majorBidi"/>
          <w:sz w:val="28"/>
          <w:szCs w:val="28"/>
          <w:rtl/>
        </w:rPr>
        <w:t xml:space="preserve"> صوتًا آخرَ وحالة هذا وهو مفرد كيف بتكراره في كلمة واحدة</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9"/>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w:t>
      </w:r>
    </w:p>
    <w:p w14:paraId="67BE6542"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eastAsia="Calibri" w:hAnsiTheme="majorBidi" w:cstheme="majorBidi"/>
          <w:sz w:val="28"/>
          <w:szCs w:val="28"/>
          <w:rtl/>
        </w:rPr>
        <w:t>وحدد المحدثون صوت الهمزة, إذ إنه صدر بعد حبس الهواء في الرئتين وذلك لانغلاق الوترين ثم انفتاحهما بصورة انفجار مصاحب لصفة الهمس, فهو صوت حنجري انفجاري أو ما يسمى بوقفة حنجرية</w:t>
      </w:r>
      <w:r w:rsidRPr="00F95F1B">
        <w:rPr>
          <w:rFonts w:asciiTheme="majorBidi" w:eastAsia="Calibr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10"/>
      </w:r>
      <w:r w:rsidRPr="00F95F1B">
        <w:rPr>
          <w:rFonts w:asciiTheme="majorBidi" w:eastAsia="Calibri" w:hAnsiTheme="majorBidi" w:cstheme="majorBidi"/>
          <w:sz w:val="28"/>
          <w:szCs w:val="28"/>
          <w:vertAlign w:val="superscript"/>
          <w:rtl/>
        </w:rPr>
        <w:t>)</w:t>
      </w:r>
      <w:r w:rsidRPr="00F95F1B">
        <w:rPr>
          <w:rFonts w:asciiTheme="majorBidi" w:eastAsia="Calibri" w:hAnsiTheme="majorBidi" w:cstheme="majorBidi"/>
          <w:sz w:val="28"/>
          <w:szCs w:val="28"/>
          <w:rtl/>
        </w:rPr>
        <w:t>, أي أن مخرجها من فتحة المزمار, فصوت الهمزة من أعقد الأصوات التي واجهها الدرس الصوتي القديم والحديث</w:t>
      </w:r>
      <w:bookmarkEnd w:id="5"/>
      <w:bookmarkEnd w:id="6"/>
      <w:bookmarkEnd w:id="7"/>
      <w:bookmarkEnd w:id="8"/>
      <w:bookmarkEnd w:id="9"/>
      <w:r w:rsidRPr="00F95F1B">
        <w:rPr>
          <w:rFonts w:asciiTheme="majorBidi" w:eastAsia="Calibri" w:hAnsiTheme="majorBidi" w:cstheme="majorBidi"/>
          <w:sz w:val="28"/>
          <w:szCs w:val="28"/>
          <w:rtl/>
        </w:rPr>
        <w:t>, ولذلك بعض قبائل العرب تُسهل ولا تُنبر بالهمز.</w:t>
      </w:r>
    </w:p>
    <w:p w14:paraId="0E3F9422" w14:textId="77777777" w:rsidR="00F95F1B" w:rsidRPr="00F95F1B" w:rsidRDefault="00F95F1B" w:rsidP="00F95F1B">
      <w:pPr>
        <w:bidi/>
        <w:spacing w:after="0"/>
        <w:ind w:firstLine="468"/>
        <w:jc w:val="both"/>
        <w:rPr>
          <w:rFonts w:asciiTheme="majorBidi" w:hAnsiTheme="majorBidi" w:cstheme="majorBidi"/>
          <w:b/>
          <w:bCs/>
          <w:sz w:val="28"/>
          <w:szCs w:val="28"/>
          <w:rtl/>
        </w:rPr>
      </w:pPr>
      <w:r w:rsidRPr="00F95F1B">
        <w:rPr>
          <w:rFonts w:asciiTheme="majorBidi" w:hAnsiTheme="majorBidi" w:cstheme="majorBidi"/>
          <w:b/>
          <w:bCs/>
          <w:sz w:val="28"/>
          <w:szCs w:val="28"/>
          <w:rtl/>
        </w:rPr>
        <w:t>الافتراض في الوقف على الهمزة المتطرفة في شرح الشافية لمصنفها ابن الحاجب (ت 646ه).</w:t>
      </w:r>
    </w:p>
    <w:p w14:paraId="38229932" w14:textId="77777777" w:rsidR="00F95F1B" w:rsidRPr="00F95F1B" w:rsidRDefault="00F95F1B" w:rsidP="00F95F1B">
      <w:pPr>
        <w:bidi/>
        <w:spacing w:after="0"/>
        <w:ind w:firstLine="468"/>
        <w:jc w:val="both"/>
        <w:rPr>
          <w:rFonts w:asciiTheme="majorBidi" w:hAnsiTheme="majorBidi" w:cstheme="majorBidi"/>
          <w:b/>
          <w:bCs/>
          <w:sz w:val="28"/>
          <w:szCs w:val="28"/>
          <w:rtl/>
        </w:rPr>
      </w:pPr>
      <w:r w:rsidRPr="00F95F1B">
        <w:rPr>
          <w:rFonts w:asciiTheme="majorBidi" w:hAnsiTheme="majorBidi" w:cstheme="majorBidi"/>
          <w:sz w:val="28"/>
          <w:szCs w:val="28"/>
          <w:rtl/>
        </w:rPr>
        <w:t>نجد للصرفين في الوقف على المهموز المتطرفة افتراضات عدّة تبين الوقف على المهموز المتطرف الساكن ما قبله, إذ قال ابن الحاجب:" وقف بما يقتضيه الوقف في مثله من روم أو إشمام أو سكون"</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11"/>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الافتراضات هي:</w:t>
      </w:r>
    </w:p>
    <w:p w14:paraId="225BD986" w14:textId="77777777" w:rsidR="00F95F1B" w:rsidRPr="00F95F1B" w:rsidRDefault="00F95F1B" w:rsidP="00F95F1B">
      <w:pPr>
        <w:bidi/>
        <w:spacing w:after="0"/>
        <w:jc w:val="both"/>
        <w:rPr>
          <w:rFonts w:asciiTheme="majorBidi" w:hAnsiTheme="majorBidi" w:cstheme="majorBidi"/>
          <w:sz w:val="28"/>
          <w:szCs w:val="28"/>
          <w:rtl/>
        </w:rPr>
      </w:pPr>
      <w:r w:rsidRPr="00F95F1B">
        <w:rPr>
          <w:rFonts w:asciiTheme="majorBidi" w:hAnsiTheme="majorBidi" w:cstheme="majorBidi"/>
          <w:b/>
          <w:bCs/>
          <w:color w:val="FF0000"/>
          <w:sz w:val="28"/>
          <w:szCs w:val="28"/>
          <w:rtl/>
        </w:rPr>
        <w:t>المطلب الأول</w:t>
      </w:r>
      <w:r w:rsidRPr="00F95F1B">
        <w:rPr>
          <w:rFonts w:asciiTheme="majorBidi" w:hAnsiTheme="majorBidi" w:cstheme="majorBidi"/>
          <w:b/>
          <w:bCs/>
          <w:sz w:val="28"/>
          <w:szCs w:val="28"/>
          <w:rtl/>
        </w:rPr>
        <w:t>:</w:t>
      </w:r>
      <w:r w:rsidRPr="00F95F1B">
        <w:rPr>
          <w:rFonts w:asciiTheme="majorBidi" w:hAnsiTheme="majorBidi" w:cstheme="majorBidi"/>
          <w:sz w:val="28"/>
          <w:szCs w:val="28"/>
          <w:rtl/>
        </w:rPr>
        <w:t xml:space="preserve"> الافتراض بإلقاء حركة الهمزة على ما قبلها والوقف عليها بالسكون, قال ابن الحاجب: "لأنك إذا خففت الخَبْء بتقدير الوصل نقلت الحركة إلى ما قبلها, فصارت الخَبُ بباء مضمومة, وإذا وُقف على ما آخره حرف مضموم جاز فيه الإسكان والروم والإشمام, وكذلك إذا خففت همزة بريءٌ ومقروءٌ قلبتها إلى ما قبلها, وأدغمت, فقلت:  بَرِيُّ ومَقْرُوٌّ بياء مشدودة مضمومة وواو كذلك, إذا وقفوا على مثله فمقتضى الوقف جواز السكون والروم والإشمام, وكذلك شيء وسَوْءٌ نقلت أو أدغمت؛ لأنك إن نقلت صار شيء وسَوٌ, فتقف بالسكون والروم والإشمام, وإن أدغمت صار شيءٌ مُدغمًا, فتقف –أيضا- بالسكون والروم والإشمام"</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12"/>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ونلحظ مجيء الافتراض مصدره بـ (إذا) الشرطية والشرط أحد هو أساليب الافتراض</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13"/>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ومن الذين تحدثوا عن قاعدة الوقف على الهمزة وأبدع فيها ابن الحاجب إذا كانت آخر الاسم بتقدير الوصل. </w:t>
      </w:r>
    </w:p>
    <w:p w14:paraId="38B4B2A9"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والوقف بإلقاء الحركة على الساكن السابق للهمزة لهجة من لهجات العرب كما وصفه سيبويه, إذ قال: "وأعلم أنَّ ناساً من العرب كثيراً يلقون على الساكن الذي قبل الهمزة حركة الهمزة, سمعنا ذلك من تميم وأسد, يريدون بذلك بيان الهمزة, وهو أبين لها إذا وليت صوتاً والساكن لا ترفع لسانك عنه بصوت لو رفعت بصوتٍ حركته، فلما كانت الهمزة أبعد الحروف وأخفاها في الوقف حركوا ما قبلها ليكون أبين لها, وذلك قولهم: هو الوثؤ, ومن الوثئ, ورأيت الوثأ"</w:t>
      </w:r>
      <w:r w:rsidRPr="00F95F1B">
        <w:rPr>
          <w:rFonts w:asciiTheme="majorBidi" w:hAnsiTheme="majorBidi" w:cstheme="majorBidi"/>
          <w:sz w:val="28"/>
          <w:szCs w:val="28"/>
          <w:vertAlign w:val="superscript"/>
          <w:rtl/>
        </w:rPr>
        <w:t xml:space="preserve"> (</w:t>
      </w:r>
      <w:r w:rsidRPr="00F95F1B">
        <w:rPr>
          <w:rFonts w:asciiTheme="majorBidi" w:hAnsiTheme="majorBidi" w:cstheme="majorBidi"/>
          <w:sz w:val="28"/>
          <w:szCs w:val="28"/>
          <w:vertAlign w:val="superscript"/>
          <w:rtl/>
        </w:rPr>
        <w:endnoteReference w:id="14"/>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وبما أنه وقف على الحرف المضموم بعد نقل حركة الهمزة إلى الحرف السابق لها جاز لك الوقوف كوقوفك على الذي آخره  ضم, ونسب سيبويه الوقف هنا إلى ناس من العرب, وإن سبب حركة ما قبل الهمزة بيان الهمزة, وحركة ما قبل الهمزة هي حركة الهمزة نفسها بعد نقلها إلى الحرف السابق لها, ويظهر من نص سيبويه السابق أن سبب نقل حركة الهمزة إلى الحرف السابق لها لم يكن الغاية التخلص من اجتماع ساكنين بقدر الخفاء الشديد الذي يظهر في حالة الوقف, ولا سيما أنهم أهل النبر.</w:t>
      </w:r>
    </w:p>
    <w:p w14:paraId="0736D417" w14:textId="77777777" w:rsidR="00F95F1B" w:rsidRPr="00F95F1B" w:rsidRDefault="00F95F1B" w:rsidP="00F95F1B">
      <w:pPr>
        <w:bidi/>
        <w:spacing w:after="0"/>
        <w:ind w:firstLine="468"/>
        <w:jc w:val="both"/>
        <w:rPr>
          <w:rFonts w:asciiTheme="majorBidi" w:hAnsiTheme="majorBidi" w:cstheme="majorBidi"/>
          <w:sz w:val="28"/>
          <w:szCs w:val="28"/>
          <w:rtl/>
          <w:lang w:bidi="ar-IQ"/>
        </w:rPr>
      </w:pPr>
      <w:r w:rsidRPr="00F95F1B">
        <w:rPr>
          <w:rFonts w:asciiTheme="majorBidi" w:hAnsiTheme="majorBidi" w:cstheme="majorBidi"/>
          <w:noProof/>
          <w:sz w:val="28"/>
          <w:szCs w:val="28"/>
          <w:rtl/>
        </w:rPr>
        <w:lastRenderedPageBreak/>
        <mc:AlternateContent>
          <mc:Choice Requires="wps">
            <w:drawing>
              <wp:anchor distT="0" distB="0" distL="114300" distR="114300" simplePos="0" relativeHeight="251659264" behindDoc="0" locked="0" layoutInCell="1" allowOverlap="1" wp14:anchorId="2781CAB1" wp14:editId="3949B840">
                <wp:simplePos x="0" y="0"/>
                <wp:positionH relativeFrom="column">
                  <wp:posOffset>4440555</wp:posOffset>
                </wp:positionH>
                <wp:positionV relativeFrom="paragraph">
                  <wp:posOffset>151130</wp:posOffset>
                </wp:positionV>
                <wp:extent cx="389614" cy="87464"/>
                <wp:effectExtent l="0" t="0" r="10795" b="27305"/>
                <wp:wrapNone/>
                <wp:docPr id="1" name="سهم إلى اليسار 1"/>
                <wp:cNvGraphicFramePr/>
                <a:graphic xmlns:a="http://schemas.openxmlformats.org/drawingml/2006/main">
                  <a:graphicData uri="http://schemas.microsoft.com/office/word/2010/wordprocessingShape">
                    <wps:wsp>
                      <wps:cNvSpPr/>
                      <wps:spPr>
                        <a:xfrm>
                          <a:off x="0" y="0"/>
                          <a:ext cx="389614" cy="8746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C4837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1" o:spid="_x0000_s1026" type="#_x0000_t66" style="position:absolute;margin-left:349.65pt;margin-top:11.9pt;width:30.7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" adj="2424" fillcolor="#5b9bd5 [3204]" strokecolor="#1f4d78 [1604]" strokeweight="1pt"/>
            </w:pict>
          </mc:Fallback>
        </mc:AlternateContent>
      </w:r>
      <w:r w:rsidRPr="00F95F1B">
        <w:rPr>
          <w:rFonts w:asciiTheme="majorBidi" w:hAnsiTheme="majorBidi" w:cstheme="majorBidi"/>
          <w:sz w:val="28"/>
          <w:szCs w:val="28"/>
          <w:rtl/>
          <w:lang w:bidi="ar-IQ"/>
        </w:rPr>
        <w:t>وـــــَ ثء            و ــــَ / ث ـــــُ ء</w:t>
      </w:r>
    </w:p>
    <w:p w14:paraId="5D732FE6" w14:textId="77777777" w:rsidR="00F95F1B" w:rsidRPr="00F95F1B" w:rsidRDefault="00F95F1B" w:rsidP="00F95F1B">
      <w:pPr>
        <w:bidi/>
        <w:spacing w:after="0"/>
        <w:ind w:firstLine="468"/>
        <w:jc w:val="both"/>
        <w:rPr>
          <w:rFonts w:asciiTheme="majorBidi" w:hAnsiTheme="majorBidi" w:cstheme="majorBidi"/>
          <w:sz w:val="28"/>
          <w:szCs w:val="28"/>
          <w:rtl/>
          <w:lang w:bidi="ar-IQ"/>
        </w:rPr>
      </w:pPr>
      <w:r w:rsidRPr="00F95F1B">
        <w:rPr>
          <w:rFonts w:asciiTheme="majorBidi" w:hAnsiTheme="majorBidi" w:cstheme="majorBidi"/>
          <w:noProof/>
          <w:sz w:val="28"/>
          <w:szCs w:val="28"/>
          <w:rtl/>
        </w:rPr>
        <mc:AlternateContent>
          <mc:Choice Requires="wps">
            <w:drawing>
              <wp:anchor distT="0" distB="0" distL="114300" distR="114300" simplePos="0" relativeHeight="251660288" behindDoc="0" locked="0" layoutInCell="1" allowOverlap="1" wp14:anchorId="5C2E41D2" wp14:editId="759FF592">
                <wp:simplePos x="0" y="0"/>
                <wp:positionH relativeFrom="column">
                  <wp:posOffset>4440555</wp:posOffset>
                </wp:positionH>
                <wp:positionV relativeFrom="paragraph">
                  <wp:posOffset>124460</wp:posOffset>
                </wp:positionV>
                <wp:extent cx="437128" cy="87464"/>
                <wp:effectExtent l="0" t="0" r="20320" b="27305"/>
                <wp:wrapNone/>
                <wp:docPr id="2" name="سهم إلى اليسار 3"/>
                <wp:cNvGraphicFramePr/>
                <a:graphic xmlns:a="http://schemas.openxmlformats.org/drawingml/2006/main">
                  <a:graphicData uri="http://schemas.microsoft.com/office/word/2010/wordprocessingShape">
                    <wps:wsp>
                      <wps:cNvSpPr/>
                      <wps:spPr>
                        <a:xfrm>
                          <a:off x="0" y="0"/>
                          <a:ext cx="437128" cy="8746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DABE8" id="سهم إلى اليسار 3" o:spid="_x0000_s1026" type="#_x0000_t66" style="position:absolute;margin-left:349.65pt;margin-top:9.8pt;width:34.4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" adj="2161" fillcolor="#5b9bd5 [3204]" strokecolor="#1f4d78 [1604]" strokeweight="1pt"/>
            </w:pict>
          </mc:Fallback>
        </mc:AlternateContent>
      </w:r>
      <w:r w:rsidRPr="00F95F1B">
        <w:rPr>
          <w:rFonts w:asciiTheme="majorBidi" w:hAnsiTheme="majorBidi" w:cstheme="majorBidi"/>
          <w:sz w:val="28"/>
          <w:szCs w:val="28"/>
          <w:rtl/>
          <w:lang w:bidi="ar-IQ"/>
        </w:rPr>
        <w:t>وـــــَ ثء            و ــــَ / ث ـــــِ ء</w:t>
      </w:r>
    </w:p>
    <w:p w14:paraId="27017794" w14:textId="77777777" w:rsidR="00F95F1B" w:rsidRPr="00F95F1B" w:rsidRDefault="00F95F1B" w:rsidP="00F95F1B">
      <w:pPr>
        <w:bidi/>
        <w:spacing w:after="0"/>
        <w:ind w:firstLine="468"/>
        <w:jc w:val="both"/>
        <w:rPr>
          <w:rFonts w:asciiTheme="majorBidi" w:hAnsiTheme="majorBidi" w:cstheme="majorBidi"/>
          <w:sz w:val="28"/>
          <w:szCs w:val="28"/>
          <w:rtl/>
          <w:lang w:bidi="ar-IQ"/>
        </w:rPr>
      </w:pPr>
      <w:r w:rsidRPr="00F95F1B">
        <w:rPr>
          <w:rFonts w:asciiTheme="majorBidi" w:hAnsiTheme="majorBidi" w:cstheme="majorBidi"/>
          <w:noProof/>
          <w:sz w:val="28"/>
          <w:szCs w:val="28"/>
          <w:rtl/>
        </w:rPr>
        <mc:AlternateContent>
          <mc:Choice Requires="wps">
            <w:drawing>
              <wp:anchor distT="0" distB="0" distL="114300" distR="114300" simplePos="0" relativeHeight="251661312" behindDoc="0" locked="0" layoutInCell="1" allowOverlap="1" wp14:anchorId="149CCB8B" wp14:editId="5E393D61">
                <wp:simplePos x="0" y="0"/>
                <wp:positionH relativeFrom="column">
                  <wp:posOffset>4488180</wp:posOffset>
                </wp:positionH>
                <wp:positionV relativeFrom="paragraph">
                  <wp:posOffset>146685</wp:posOffset>
                </wp:positionV>
                <wp:extent cx="389255" cy="45719"/>
                <wp:effectExtent l="0" t="0" r="10795" b="12065"/>
                <wp:wrapNone/>
                <wp:docPr id="4" name="سهم إلى اليسار 4"/>
                <wp:cNvGraphicFramePr/>
                <a:graphic xmlns:a="http://schemas.openxmlformats.org/drawingml/2006/main">
                  <a:graphicData uri="http://schemas.microsoft.com/office/word/2010/wordprocessingShape">
                    <wps:wsp>
                      <wps:cNvSpPr/>
                      <wps:spPr>
                        <a:xfrm>
                          <a:off x="0" y="0"/>
                          <a:ext cx="38925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8FDEB1" id="سهم إلى اليسار 4" o:spid="_x0000_s1026" type="#_x0000_t66" style="position:absolute;margin-left:353.4pt;margin-top:11.55pt;width:30.6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" adj="1268" fillcolor="#5b9bd5 [3204]" strokecolor="#1f4d78 [1604]" strokeweight="1pt"/>
            </w:pict>
          </mc:Fallback>
        </mc:AlternateContent>
      </w:r>
      <w:r w:rsidRPr="00F95F1B">
        <w:rPr>
          <w:rFonts w:asciiTheme="majorBidi" w:hAnsiTheme="majorBidi" w:cstheme="majorBidi"/>
          <w:sz w:val="28"/>
          <w:szCs w:val="28"/>
          <w:rtl/>
          <w:lang w:bidi="ar-IQ"/>
        </w:rPr>
        <w:t>وـــــَ ثء            و ــــَ / ث ـــــَ ء</w:t>
      </w:r>
    </w:p>
    <w:p w14:paraId="7E552741"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lang w:bidi="ar-IQ"/>
        </w:rPr>
        <w:t>والقاصد للوقف على الهمزة تخفيفًا ونقل حركتها إلى الحرف السابق لها مع حذف صوت الهمزة ومصداق ذلك قول</w:t>
      </w:r>
      <w:r w:rsidRPr="00F95F1B">
        <w:rPr>
          <w:rFonts w:asciiTheme="majorBidi" w:hAnsiTheme="majorBidi" w:cstheme="majorBidi"/>
          <w:sz w:val="28"/>
          <w:szCs w:val="28"/>
          <w:rtl/>
        </w:rPr>
        <w:t xml:space="preserve"> ابن الحاجب: "فأما ما كان قبله ضمة أو كسرة فإنهم يوافقون فيه المخففين للهمز, فيقولون: في أكمؤ: أكمو, وفي أهنئ: أهني"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15"/>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يُلحظ أسلوب ابن الحاجب هنا متصدرًا بـ (أما) التفصيلية التي تقوم مقام الشرط وفعل الشرط معها محذوف تدل هي عليه لذا هي دالة على أداة الشرط وفعله وما جاء بعدها هو جواب للشرط الذي لازمته الفاء في (فيقولون) أي ردف بفعل القول جوابًا</w:t>
      </w:r>
      <w:r w:rsidRPr="00F95F1B">
        <w:rPr>
          <w:rFonts w:asciiTheme="majorBidi" w:hAnsiTheme="majorBidi" w:cstheme="majorBidi"/>
          <w:sz w:val="28"/>
          <w:szCs w:val="28"/>
          <w:vertAlign w:val="superscript"/>
          <w:rtl/>
        </w:rPr>
        <w:t xml:space="preserve"> (</w:t>
      </w:r>
      <w:r w:rsidRPr="00F95F1B">
        <w:rPr>
          <w:rFonts w:asciiTheme="majorBidi" w:hAnsiTheme="majorBidi" w:cstheme="majorBidi"/>
          <w:sz w:val="28"/>
          <w:szCs w:val="28"/>
          <w:vertAlign w:val="superscript"/>
          <w:rtl/>
        </w:rPr>
        <w:endnoteReference w:id="16"/>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w:t>
      </w:r>
    </w:p>
    <w:p w14:paraId="23CFD530"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وممن حدد موجبات تسهيل الهمزة دون النبر سيبويه بقوله: "وإذا كانت الهمزة قبلها ساكن فحففت فالحذف لازم ويلزم الذي ألقيت عليه الحركة ما يلزم سائر الحروف غير المعتلة من الإشمام؛ وإجراء الجزم, وروم الحركة؛ والتضعيف؛ وذلك قولهم: هذا الوثْ, من الوثْ, ورأيت الوثْ والخب, ورأيت الخبْ؛ وهو الخبْ ونحو ذلك"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17"/>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ويلحظ المدقق في النص السابق أن سيبويه اشترط توافر شرطين في الوقف على الهمزة أن تكون الهمزة بعد ساكن مع شرط إلقاء الحركة على المتحرك حاله حال سائر الحروف الغير معتلة. </w:t>
      </w:r>
    </w:p>
    <w:p w14:paraId="77324D8E" w14:textId="77777777" w:rsidR="00F95F1B" w:rsidRPr="00F95F1B" w:rsidRDefault="00F95F1B" w:rsidP="00F95F1B">
      <w:pPr>
        <w:bidi/>
        <w:spacing w:after="0"/>
        <w:ind w:firstLine="468"/>
        <w:jc w:val="both"/>
        <w:rPr>
          <w:rFonts w:asciiTheme="majorBidi" w:hAnsiTheme="majorBidi" w:cstheme="majorBidi"/>
          <w:sz w:val="28"/>
          <w:szCs w:val="28"/>
          <w:rtl/>
          <w:lang w:bidi="ar-IQ"/>
        </w:rPr>
      </w:pPr>
      <w:r w:rsidRPr="00F95F1B">
        <w:rPr>
          <w:rFonts w:asciiTheme="majorBidi" w:hAnsiTheme="majorBidi" w:cstheme="majorBidi"/>
          <w:sz w:val="28"/>
          <w:szCs w:val="28"/>
          <w:rtl/>
          <w:lang w:bidi="ar-IQ"/>
        </w:rPr>
        <w:t xml:space="preserve">أما ابن السراج فقد وافق ما ذهب إليه سيبويه, إذ قال: "الهمزة المتحركة التي قبلها حرف ساكن ليس بحرف مَدٍّ, فَمنْ يخفف الهمزة يحذفها ويلقي حركتها على الساكن الذي قبلها، وذلك قولك في المرأة، المَرة، وفي الكمأة الكَمَة" </w:t>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vertAlign w:val="superscript"/>
          <w:rtl/>
          <w:lang w:bidi="ar-IQ"/>
        </w:rPr>
        <w:endnoteReference w:id="18"/>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rtl/>
          <w:lang w:bidi="ar-IQ"/>
        </w:rPr>
        <w:t xml:space="preserve">, ومما تقدم يُلحظ اتفاق سيبويه وابن السراج في كون أن الوقف والتسهيل لا يتحققان إلا بشرط أن يكون الحرف السابق للهمزة من الحروف الصحيحة لا المعتلة, وقرأ الذين يخففون قوله تعالى: ﴿أَلا يسْجدوا لِلَّهِ الَّذي يُخْرجُ الْخبَ فِي السَّمواتِ وَالْأرْضِ﴾ </w:t>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vertAlign w:val="superscript"/>
          <w:rtl/>
          <w:lang w:bidi="ar-IQ"/>
        </w:rPr>
        <w:endnoteReference w:id="19"/>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rtl/>
          <w:lang w:bidi="ar-IQ"/>
        </w:rPr>
        <w:t>.</w:t>
      </w:r>
    </w:p>
    <w:p w14:paraId="5FD6267D"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الكمؤ = ك ـــَ/ م ـــُ ء نقلت حركة الهمزة إلى الحرف الذي قبلها وسكنت وعند الاسكان تسقط, إذن سبب سقوط الهمزة هو انتقال حركة الهمزة إلى الحرف السابق لها, فصارت: كمو= ك ــــَ/ م ــــُــــُ "فالضمة انمازت عن الفتحة والكسرة بثقلها؛ لأنها خلفية مستديرة, وأن لقاءها بالهمزة التي اتُفِق على صعوبة النطق بها جعل الناطق المخفف للهمزة يميل إلى إسقاطها وتعويضها بمد الصائت القصير الذي قبلها, إصلاحاً لبنية الكلمة"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20"/>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ومن الملاحظ أن هناك حروفًا خفيفة في اللفظ ومتوسطة الثقل وثقيلة فالياء مجانسة للكسرة والكسر خفض, أما الألف فأنها متوسطة الثقل ومجانسة لحركة الفتح, والواو حرف ثقيل مجانس لضمة التي هي نصف واو لذا كانت حركة الضم من أثقل الحركات. </w:t>
      </w:r>
    </w:p>
    <w:p w14:paraId="358F6473"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إذا كانت الهمزة مفتوحة فتنقل حركة الفتح إلى الحرف الذي قبلها ويوقف عليها بالسكون ومصداق ذلك قول ابن الحاجب في شرح الشافية: "وإنما نُقلت فتحة الهمزة في هذه اللغة دون غيرها؛ لأنك إذا وقفت على قولك: [رأيت] الخَبْءْ بإسكان الهمزة وجدت استثقالًا واضحًا, بخلاف [قولك:] رأيت البَكْرْ, فلمَّا كان الاستثقال ملازمًا [لها] بخلاف غيرها نُقلت حركتها في جميع الأحوال, فمن ثمَّ [قيل] رأيتُ الخَبَأ ولم يُقَل: رأيت البَكَرْ" </w:t>
      </w:r>
      <w:r w:rsidRPr="00F95F1B">
        <w:rPr>
          <w:rFonts w:asciiTheme="majorBidi" w:hAnsiTheme="majorBidi" w:cstheme="majorBidi"/>
          <w:sz w:val="28"/>
          <w:szCs w:val="28"/>
          <w:vertAlign w:val="superscript"/>
          <w:rtl/>
          <w:lang w:bidi="ar-IQ"/>
        </w:rPr>
        <w:t>(</w:t>
      </w:r>
      <w:r w:rsidRPr="00F95F1B">
        <w:rPr>
          <w:rStyle w:val="EndnoteReference"/>
          <w:rFonts w:asciiTheme="majorBidi" w:hAnsiTheme="majorBidi" w:cstheme="majorBidi"/>
          <w:sz w:val="28"/>
          <w:szCs w:val="28"/>
          <w:rtl/>
        </w:rPr>
        <w:endnoteReference w:id="21"/>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واضح مما تقدم أن كلامه جاء موافقًا لمنازل الحركات من الخفة والتوسط إلى الثقل.</w:t>
      </w:r>
    </w:p>
    <w:p w14:paraId="590D5DDA"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ومن استعمالات العرب في اللغة أنهم سهلوا الهمزة بعد نقل حركتها إلى الحرف الذي قبلها استثقالًا منهم للنُطق بها وهذا الرأي قد ذهب إليه ابن الحاجب في شرح شافيته بقوله: إنهم "فعلوا ذلك في الهمزة للاستثقال –الذي ذكرناه- واغتفروه وإن أدَّى إلى ذلك؛ طلبًا للتخفيف, كما خالفوا في رأيت الخَبَأ وقالوه, إن كانوا لا يقولون: رأيت البَكَرْ, فلذلك خالفوا في الرفع والجر هاهنا"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22"/>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w:t>
      </w:r>
    </w:p>
    <w:p w14:paraId="70D6585F" w14:textId="77777777" w:rsidR="00F95F1B" w:rsidRPr="00F95F1B" w:rsidRDefault="00F95F1B" w:rsidP="00F95F1B">
      <w:pPr>
        <w:bidi/>
        <w:spacing w:after="0"/>
        <w:jc w:val="both"/>
        <w:rPr>
          <w:rFonts w:asciiTheme="majorBidi" w:hAnsiTheme="majorBidi" w:cstheme="majorBidi"/>
          <w:sz w:val="28"/>
          <w:szCs w:val="28"/>
          <w:rtl/>
        </w:rPr>
      </w:pPr>
      <w:r w:rsidRPr="00F95F1B">
        <w:rPr>
          <w:rFonts w:asciiTheme="majorBidi" w:hAnsiTheme="majorBidi" w:cstheme="majorBidi"/>
          <w:b/>
          <w:bCs/>
          <w:color w:val="FF0000"/>
          <w:sz w:val="28"/>
          <w:szCs w:val="28"/>
          <w:rtl/>
        </w:rPr>
        <w:t>المطلب الثاني</w:t>
      </w:r>
      <w:r w:rsidRPr="00F95F1B">
        <w:rPr>
          <w:rFonts w:asciiTheme="majorBidi" w:hAnsiTheme="majorBidi" w:cstheme="majorBidi"/>
          <w:b/>
          <w:bCs/>
          <w:sz w:val="28"/>
          <w:szCs w:val="28"/>
          <w:rtl/>
        </w:rPr>
        <w:t>:</w:t>
      </w:r>
      <w:r w:rsidRPr="00F95F1B">
        <w:rPr>
          <w:rFonts w:asciiTheme="majorBidi" w:hAnsiTheme="majorBidi" w:cstheme="majorBidi"/>
          <w:sz w:val="28"/>
          <w:szCs w:val="28"/>
          <w:rtl/>
        </w:rPr>
        <w:t xml:space="preserve"> افترض قلب الهمزة حرفًا مثل الذي قبلها, وذلك لأن الهمزة متحركة بعد صوت مد زائد هو (الواو) أو (الياء), ومصداق ذلك قول ابن الحاجب: "إذا خففت همزة بريءٌ ومقروءٌ, قلبتها إلى ما قبلها, وأدغمت, فقلت: بريٌّ ومقروٌّ بياء مشددة مضمومة وواو كذلك, وإذا وقفوا على مثله فمقتضى الوقف جواز السكون والروم والإشمام"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23"/>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ونلحظ مجيء الافتراض بأسلوب الشرط, إذ إن ابن الحاجب اشترط القلب لا يحصل إلا عند </w:t>
      </w:r>
      <w:r w:rsidRPr="00F95F1B">
        <w:rPr>
          <w:rFonts w:asciiTheme="majorBidi" w:hAnsiTheme="majorBidi" w:cstheme="majorBidi"/>
          <w:sz w:val="28"/>
          <w:szCs w:val="28"/>
          <w:rtl/>
        </w:rPr>
        <w:lastRenderedPageBreak/>
        <w:t xml:space="preserve">حصول التخفيف الهمزة؛ لأن جواب الشرط متوقف على حصول فعل الشرط لذا القلب هو علة للتخفيف, وجوز الوقف على الكلمة التي آخرها همزة بثلاث حالات هي (السكون, الروم, الإشمام). </w:t>
      </w:r>
    </w:p>
    <w:p w14:paraId="6A092F18"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ولم يختلف ركن الدين عن ابن الحاجب, إذ قال: "وتخفيف بريء، ومقروء في الرفع, بقلب الهمزة في بريء ياء وإدغامها في الياء، وفي مقروء، بقلب الهمزة واوًا، وإدغامها في الواو، فصار في الرفع: بريٌّ بياء مشددة مضمومة، ومقروٌّ بواو مشددة مضمومة, وإذا وقف على مثله جاز الإسكان والروم والإشمام" </w:t>
      </w:r>
      <w:r w:rsidRPr="00F95F1B">
        <w:rPr>
          <w:rFonts w:asciiTheme="majorBidi" w:hAnsiTheme="majorBidi" w:cstheme="majorBidi"/>
          <w:sz w:val="28"/>
          <w:szCs w:val="28"/>
          <w:vertAlign w:val="superscript"/>
          <w:rtl/>
          <w:lang w:bidi="ar-IQ"/>
        </w:rPr>
        <w:t>(</w:t>
      </w:r>
      <w:r w:rsidRPr="00F95F1B">
        <w:rPr>
          <w:rStyle w:val="EndnoteReference"/>
          <w:rFonts w:asciiTheme="majorBidi" w:hAnsiTheme="majorBidi" w:cstheme="majorBidi"/>
          <w:sz w:val="28"/>
          <w:szCs w:val="28"/>
          <w:rtl/>
          <w:lang w:bidi="ar-IQ"/>
        </w:rPr>
        <w:endnoteReference w:id="24"/>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rtl/>
        </w:rPr>
        <w:t xml:space="preserve">, فقلب صوت الهمزة صوتًا مثل الذي قبلها يحدث في حالة تسهيلها ثم يدغم في الحرف السابق وذلك استثقالًا للنُطق به, ويمكن توضيح ذلك بالكتابة الصوتية.  </w:t>
      </w:r>
    </w:p>
    <w:p w14:paraId="7D608BD9"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noProof/>
          <w:sz w:val="28"/>
          <w:szCs w:val="28"/>
          <w:rtl/>
        </w:rPr>
        <mc:AlternateContent>
          <mc:Choice Requires="wps">
            <w:drawing>
              <wp:anchor distT="0" distB="0" distL="114300" distR="114300" simplePos="0" relativeHeight="251666432" behindDoc="0" locked="0" layoutInCell="1" allowOverlap="1" wp14:anchorId="54F4A0AE" wp14:editId="47C5295F">
                <wp:simplePos x="0" y="0"/>
                <wp:positionH relativeFrom="column">
                  <wp:posOffset>4752340</wp:posOffset>
                </wp:positionH>
                <wp:positionV relativeFrom="paragraph">
                  <wp:posOffset>485140</wp:posOffset>
                </wp:positionV>
                <wp:extent cx="516255" cy="45085"/>
                <wp:effectExtent l="0" t="0" r="17145" b="12065"/>
                <wp:wrapNone/>
                <wp:docPr id="8" name="سهم إلى اليسار 8"/>
                <wp:cNvGraphicFramePr/>
                <a:graphic xmlns:a="http://schemas.openxmlformats.org/drawingml/2006/main">
                  <a:graphicData uri="http://schemas.microsoft.com/office/word/2010/wordprocessingShape">
                    <wps:wsp>
                      <wps:cNvSpPr/>
                      <wps:spPr>
                        <a:xfrm>
                          <a:off x="0" y="0"/>
                          <a:ext cx="516255" cy="4508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E2FA9" id="سهم إلى اليسار 8" o:spid="_x0000_s1026" type="#_x0000_t66" style="position:absolute;margin-left:374.2pt;margin-top:38.2pt;width:40.65pt;height: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" adj="943" fillcolor="#4f81bd" strokecolor="#385d8a" strokeweight="2pt"/>
            </w:pict>
          </mc:Fallback>
        </mc:AlternateContent>
      </w:r>
      <w:r w:rsidRPr="00F95F1B">
        <w:rPr>
          <w:rFonts w:asciiTheme="majorBidi" w:hAnsiTheme="majorBidi" w:cstheme="majorBidi"/>
          <w:sz w:val="28"/>
          <w:szCs w:val="28"/>
          <w:rtl/>
        </w:rPr>
        <w:t xml:space="preserve">الأصل المفترض: مَقْرُوء: م ـــَ ق/ ر ــــُـــُ/ ء ـــُ سقطت الهمزة عند التخفيف واجتلاب الواو لتحل محلها فصارت            مَقروٌّ: م ـــَ ق/ ر ـــُ / و ـــُــــُ  "فسقوط الهمزة جاء بسبب الثقل الحاصل من وجود الحيز في النطق بين الحركة الطويلة (الضمة), وبين الهمزة فقد صَعُب _ عند من يخفف الهمزة_ الانتقال من الضمة الطويلة إلى الهمزة وعلاوة على هذا أنَّ الضمة تنماز بكونها خلفية مستديرة, والمقصود بالاستدارة أنه عند النطق بها تأخذ الشفتين وضع الاستدارة, وهذه الخاصية للضمة تجعلها أكثر ثقلا من الحركتين الأُخريين"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25"/>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وصوت الهمزة عند المحدثين أنها صوت حنجري انفجاري عند النطق به ينطبق الوترين الصوتيين تمامًا, إذ لا يمكن للهواء النفاذ من بينهما ثم ينفرج الوتران فيحصل صوت الهمزة الانفجاري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26"/>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إذ هذه الخطوات هي مفترضة للوصول إلى البنية المنطوقة وتفسرها. </w:t>
      </w:r>
    </w:p>
    <w:p w14:paraId="7BE205C1"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ويرى الدكتور عبد الصبور شاهين عندما حصل التقاء الحركة الطويلة (الواو) بالحركة القصيرة (الفتحة) بعد سقوط الهمزة  تآلف ما يسمى بالمزدوج لكن بصورته المحققة أو البسيطة لا المضعفة وإحساس الناطق العربي الذي رغب بأن يراعي مستوى الفصاحة بمراعاة أرقى ممَّا جرى عليه نطقه, لذا ضغط على المقطع الذي هو موقع النبر (الهمزة), فتكونت في الكلمة واو مضعفة فصارت: مقروّ فعند الدكتور عبد الصبور شاهين الواو الثانية لا أصل لها في بنية الكلمة الأصلية, وليس زائدة لضرورة الاشتقاق, إنما جاءت نتيجة نبر مقطع الصوتي الذي أخذ صورة التوتر بالتضعيف</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27"/>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w:t>
      </w:r>
    </w:p>
    <w:p w14:paraId="2903BC1E" w14:textId="77777777" w:rsidR="00F95F1B" w:rsidRPr="00F95F1B" w:rsidRDefault="00F95F1B" w:rsidP="00F95F1B">
      <w:pPr>
        <w:bidi/>
        <w:spacing w:after="0"/>
        <w:jc w:val="both"/>
        <w:rPr>
          <w:rFonts w:asciiTheme="majorBidi" w:hAnsiTheme="majorBidi" w:cstheme="majorBidi"/>
          <w:sz w:val="28"/>
          <w:szCs w:val="28"/>
          <w:rtl/>
        </w:rPr>
      </w:pPr>
      <w:r w:rsidRPr="00F95F1B">
        <w:rPr>
          <w:rFonts w:asciiTheme="majorBidi" w:hAnsiTheme="majorBidi" w:cstheme="majorBidi"/>
          <w:b/>
          <w:bCs/>
          <w:color w:val="FF0000"/>
          <w:sz w:val="28"/>
          <w:szCs w:val="28"/>
          <w:rtl/>
        </w:rPr>
        <w:t>المطلب الثالث</w:t>
      </w:r>
      <w:r w:rsidRPr="00F95F1B">
        <w:rPr>
          <w:rFonts w:asciiTheme="majorBidi" w:hAnsiTheme="majorBidi" w:cstheme="majorBidi"/>
          <w:b/>
          <w:bCs/>
          <w:sz w:val="28"/>
          <w:szCs w:val="28"/>
          <w:rtl/>
        </w:rPr>
        <w:t>:</w:t>
      </w:r>
      <w:r w:rsidRPr="00F95F1B">
        <w:rPr>
          <w:rFonts w:asciiTheme="majorBidi" w:hAnsiTheme="majorBidi" w:cstheme="majorBidi"/>
          <w:sz w:val="28"/>
          <w:szCs w:val="28"/>
          <w:rtl/>
        </w:rPr>
        <w:t xml:space="preserve"> افتراض بإبدال الهمزة حرف من جنس حركتها مع إلقاء حركتها على ما قبلها, قال ابن الحاجب: إن "بعض العرب يبدل الهمزة إذا كانت آخر الكلمة وقبلها فتحة أو ساكن حرفاً من جنس حركتها, فتقول: هذا الكلو بالواو والخبو والبطو والردو, ورأيت الكلا والخبا والبطا والردا, ومررت بالكلي والخبي والبطي والردي, فالفتحة تبقى على حالها, والساكن يُحرك بحركة الهمزة, فمن ثم قيل: الخبو والبطو والردا"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28"/>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الافتراض جاء بأسلوب الخبر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29"/>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إذ المقام إعطاء قاعدة ونسب القول لبعض العرب, وإبدال الهمزة بحرف آخر من جنس حركتها لأجل البيان والوضوح في السمع ومصداق ذلك قول سيبويه: "ومن العرب من يقول: هو الوثو فيجعلها واواً حرصاً على البيان, ويقول من الوثي فيجعلها ياءً"</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30"/>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والقلب الذي حصل هو جائز وقيل "منهم من يبدل الهمزة حرف لين مع إلقاء حركتها على ما قبلها فيقول: هذا الخبو, ورأيت الخبا ومررت بالخبي؛ لأن حرف اللين أبين من الهمزة"</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31"/>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ومن الطبيعي الإبدال يكون بأحد حروف اللين التي تكون ذات أثر واضح لدى السامع لأنها تعتمد على حزمتين هما تجويف الحلق والفم اللذين يقابلان حجرتي الرنين في جهاز النطق فأثر الرنين متنوع معها وحركة اللسان تأخذ صورًا متعددة إذن هي أصوات انتقالية تمثل أعلى الأصوات العربية نُطقًا </w:t>
      </w:r>
      <w:r w:rsidRPr="00F95F1B">
        <w:rPr>
          <w:rFonts w:asciiTheme="majorBidi" w:hAnsiTheme="majorBidi" w:cstheme="majorBidi"/>
          <w:sz w:val="28"/>
          <w:szCs w:val="28"/>
          <w:vertAlign w:val="superscript"/>
          <w:rtl/>
          <w:lang w:bidi="ar-IQ"/>
        </w:rPr>
        <w:t>(</w:t>
      </w:r>
      <w:r w:rsidRPr="00F95F1B">
        <w:rPr>
          <w:rStyle w:val="EndnoteReference"/>
          <w:rFonts w:asciiTheme="majorBidi" w:hAnsiTheme="majorBidi" w:cstheme="majorBidi"/>
          <w:sz w:val="28"/>
          <w:szCs w:val="28"/>
          <w:rtl/>
          <w:lang w:bidi="ar-IQ"/>
        </w:rPr>
        <w:endnoteReference w:id="32"/>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rtl/>
        </w:rPr>
        <w:t xml:space="preserve">.  </w:t>
      </w:r>
    </w:p>
    <w:p w14:paraId="0F54A03F"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وعلل الرضي إبدال الهمزة المتطرفة في حالة الوقف حرفًا من جنس حركتها إذا كان ما قبلها فتحة دون سائر الحركات لخفتها بقوله: "يدبرون المفتوح ما قبلها بحركة نفسها حرصاً على البيان لعدهم الفتحة لخفتها كالعدم فلا تقوم بالبيان حق القيام فيقولون: هذا الْكَلَوْ ورأيت الْكَلاَ, ومررت بالْكَلَيْ" </w:t>
      </w:r>
      <w:r w:rsidRPr="00F95F1B">
        <w:rPr>
          <w:rFonts w:asciiTheme="majorBidi" w:hAnsiTheme="majorBidi" w:cstheme="majorBidi"/>
          <w:sz w:val="28"/>
          <w:szCs w:val="28"/>
          <w:vertAlign w:val="superscript"/>
          <w:rtl/>
          <w:lang w:bidi="ar-IQ"/>
        </w:rPr>
        <w:t>(</w:t>
      </w:r>
      <w:r w:rsidRPr="00F95F1B">
        <w:rPr>
          <w:rStyle w:val="EndnoteReference"/>
          <w:rFonts w:asciiTheme="majorBidi" w:hAnsiTheme="majorBidi" w:cstheme="majorBidi"/>
          <w:sz w:val="28"/>
          <w:szCs w:val="28"/>
          <w:rtl/>
          <w:lang w:bidi="ar-IQ"/>
        </w:rPr>
        <w:endnoteReference w:id="33"/>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rtl/>
        </w:rPr>
        <w:t>.</w:t>
      </w:r>
    </w:p>
    <w:p w14:paraId="3C944018"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إما ركن الدين فإنه فصل القول في الحركات السابقة للهمزة في حالة الوقف على الهمزة بإبدالها حرفًا من جنس حركتها, فإن كانت همزة بقيت على حالها بعد الإبدال, وإن كان الحرف السابق للهمزة ساكن ألقيت حركته </w:t>
      </w:r>
      <w:r w:rsidRPr="00F95F1B">
        <w:rPr>
          <w:rFonts w:asciiTheme="majorBidi" w:hAnsiTheme="majorBidi" w:cstheme="majorBidi"/>
          <w:sz w:val="28"/>
          <w:szCs w:val="28"/>
          <w:rtl/>
        </w:rPr>
        <w:lastRenderedPageBreak/>
        <w:t>الهمزة عليه, ونسب هذا الوقف إلى بعض العرب</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34"/>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ونلحظ هنا مخالفته إلى ابن الحاجب الذي لم يميز الفتحة عن باقي الحركات وجعل الوقوف على الهمزة بإبدالها حرفًا من جنس حركتها مع نقل حركتها إلى الحرف السابق. </w:t>
      </w:r>
    </w:p>
    <w:p w14:paraId="1E6B9CD5"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أما الدكتور شاهين فقد خالف المتقدمين من الصرفين في افتراض الذي يفسر إبدال الهمزة ونقل حركتها هو يبين وقوع الهمزة بعد الساكن إذ حدث تغيّر وليس نقل لحركة الهمزة, بل هو نقل للصامت الذي قبلها إلى المقطع التالي له؛ لأنه بعد إسقاط الهمزة يبقى مقطعها بمصوت دون الصامت, وهو ما يخالف البنية المقطعية العربية, لذا حصل هذا التغيّر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35"/>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w:t>
      </w:r>
    </w:p>
    <w:p w14:paraId="216C4F21"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noProof/>
          <w:sz w:val="28"/>
          <w:szCs w:val="28"/>
          <w:rtl/>
        </w:rPr>
        <mc:AlternateContent>
          <mc:Choice Requires="wps">
            <w:drawing>
              <wp:anchor distT="0" distB="0" distL="114300" distR="114300" simplePos="0" relativeHeight="251665408" behindDoc="0" locked="0" layoutInCell="1" allowOverlap="1" wp14:anchorId="71D10C82" wp14:editId="7BD9BFC0">
                <wp:simplePos x="0" y="0"/>
                <wp:positionH relativeFrom="column">
                  <wp:posOffset>1831975</wp:posOffset>
                </wp:positionH>
                <wp:positionV relativeFrom="paragraph">
                  <wp:posOffset>156210</wp:posOffset>
                </wp:positionV>
                <wp:extent cx="516255" cy="45085"/>
                <wp:effectExtent l="0" t="0" r="17145" b="12065"/>
                <wp:wrapNone/>
                <wp:docPr id="5" name="سهم إلى اليسار 2"/>
                <wp:cNvGraphicFramePr/>
                <a:graphic xmlns:a="http://schemas.openxmlformats.org/drawingml/2006/main">
                  <a:graphicData uri="http://schemas.microsoft.com/office/word/2010/wordprocessingShape">
                    <wps:wsp>
                      <wps:cNvSpPr/>
                      <wps:spPr>
                        <a:xfrm>
                          <a:off x="0" y="0"/>
                          <a:ext cx="516255" cy="4508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7D3FA0" id="سهم إلى اليسار 2" o:spid="_x0000_s1026" type="#_x0000_t66" style="position:absolute;margin-left:144.25pt;margin-top:12.3pt;width:40.6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" adj="943" fillcolor="#4f81bd" strokecolor="#385d8a" strokeweight="2pt"/>
            </w:pict>
          </mc:Fallback>
        </mc:AlternateContent>
      </w:r>
      <w:r w:rsidRPr="00F95F1B">
        <w:rPr>
          <w:rFonts w:asciiTheme="majorBidi" w:hAnsiTheme="majorBidi" w:cstheme="majorBidi"/>
          <w:sz w:val="28"/>
          <w:szCs w:val="28"/>
          <w:rtl/>
        </w:rPr>
        <w:t>الخبؤ: ء ــــَ ل/ خ ــــَ ب/ ء ـــُ   سقطت الهمزة فصارت               الخبوْ: خ ـــَــ/ ب ــــُ</w:t>
      </w:r>
    </w:p>
    <w:p w14:paraId="53245DDC"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noProof/>
          <w:sz w:val="28"/>
          <w:szCs w:val="28"/>
          <w:rtl/>
        </w:rPr>
        <mc:AlternateContent>
          <mc:Choice Requires="wps">
            <w:drawing>
              <wp:anchor distT="0" distB="0" distL="114300" distR="114300" simplePos="0" relativeHeight="251662336" behindDoc="0" locked="0" layoutInCell="1" allowOverlap="1" wp14:anchorId="6B9E1193" wp14:editId="2A1512BD">
                <wp:simplePos x="0" y="0"/>
                <wp:positionH relativeFrom="column">
                  <wp:posOffset>3923030</wp:posOffset>
                </wp:positionH>
                <wp:positionV relativeFrom="paragraph">
                  <wp:posOffset>168910</wp:posOffset>
                </wp:positionV>
                <wp:extent cx="516835" cy="45719"/>
                <wp:effectExtent l="0" t="0" r="17145" b="12065"/>
                <wp:wrapNone/>
                <wp:docPr id="6" name="سهم إلى اليسار 5"/>
                <wp:cNvGraphicFramePr/>
                <a:graphic xmlns:a="http://schemas.openxmlformats.org/drawingml/2006/main">
                  <a:graphicData uri="http://schemas.microsoft.com/office/word/2010/wordprocessingShape">
                    <wps:wsp>
                      <wps:cNvSpPr/>
                      <wps:spPr>
                        <a:xfrm>
                          <a:off x="0" y="0"/>
                          <a:ext cx="51683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C7EC0" id="سهم إلى اليسار 5" o:spid="_x0000_s1026" type="#_x0000_t66" style="position:absolute;margin-left:308.9pt;margin-top:13.3pt;width:40.7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" adj="955" fillcolor="#5b9bd5 [3204]" strokecolor="#1f4d78 [1604]" strokeweight="1pt"/>
            </w:pict>
          </mc:Fallback>
        </mc:AlternateContent>
      </w:r>
      <w:r w:rsidRPr="00F95F1B">
        <w:rPr>
          <w:rFonts w:asciiTheme="majorBidi" w:hAnsiTheme="majorBidi" w:cstheme="majorBidi"/>
          <w:sz w:val="28"/>
          <w:szCs w:val="28"/>
          <w:rtl/>
        </w:rPr>
        <w:t>ك ــــَ / ل ـــَ / ء ــــُ             ك ــــَ / ل ـــَ و</w:t>
      </w:r>
    </w:p>
    <w:p w14:paraId="35319598"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noProof/>
          <w:sz w:val="28"/>
          <w:szCs w:val="28"/>
          <w:rtl/>
        </w:rPr>
        <mc:AlternateContent>
          <mc:Choice Requires="wps">
            <w:drawing>
              <wp:anchor distT="0" distB="0" distL="114300" distR="114300" simplePos="0" relativeHeight="251663360" behindDoc="0" locked="0" layoutInCell="1" allowOverlap="1" wp14:anchorId="057CAA84" wp14:editId="1AA632DE">
                <wp:simplePos x="0" y="0"/>
                <wp:positionH relativeFrom="column">
                  <wp:posOffset>3914775</wp:posOffset>
                </wp:positionH>
                <wp:positionV relativeFrom="paragraph">
                  <wp:posOffset>162560</wp:posOffset>
                </wp:positionV>
                <wp:extent cx="516255" cy="45085"/>
                <wp:effectExtent l="0" t="0" r="17145" b="12065"/>
                <wp:wrapNone/>
                <wp:docPr id="7" name="سهم إلى اليسار 6"/>
                <wp:cNvGraphicFramePr/>
                <a:graphic xmlns:a="http://schemas.openxmlformats.org/drawingml/2006/main">
                  <a:graphicData uri="http://schemas.microsoft.com/office/word/2010/wordprocessingShape">
                    <wps:wsp>
                      <wps:cNvSpPr/>
                      <wps:spPr>
                        <a:xfrm>
                          <a:off x="0" y="0"/>
                          <a:ext cx="516255" cy="4508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A23255" id="سهم إلى اليسار 6" o:spid="_x0000_s1026" type="#_x0000_t66" style="position:absolute;margin-left:308.25pt;margin-top:12.8pt;width:40.6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" adj="943" fillcolor="#4f81bd" strokecolor="#385d8a" strokeweight="2pt"/>
            </w:pict>
          </mc:Fallback>
        </mc:AlternateContent>
      </w:r>
      <w:r w:rsidRPr="00F95F1B">
        <w:rPr>
          <w:rFonts w:asciiTheme="majorBidi" w:hAnsiTheme="majorBidi" w:cstheme="majorBidi"/>
          <w:sz w:val="28"/>
          <w:szCs w:val="28"/>
          <w:rtl/>
        </w:rPr>
        <w:t>ك ــــَ / ل ـــَ / ء ــــِ             ك ــــَ / ل ـــَ ي</w:t>
      </w:r>
    </w:p>
    <w:p w14:paraId="4A44A56F"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noProof/>
          <w:sz w:val="28"/>
          <w:szCs w:val="28"/>
          <w:rtl/>
        </w:rPr>
        <mc:AlternateContent>
          <mc:Choice Requires="wps">
            <w:drawing>
              <wp:anchor distT="0" distB="0" distL="114300" distR="114300" simplePos="0" relativeHeight="251664384" behindDoc="0" locked="0" layoutInCell="1" allowOverlap="1" wp14:anchorId="74FA28DD" wp14:editId="3BFEABA8">
                <wp:simplePos x="0" y="0"/>
                <wp:positionH relativeFrom="column">
                  <wp:posOffset>3919855</wp:posOffset>
                </wp:positionH>
                <wp:positionV relativeFrom="paragraph">
                  <wp:posOffset>169545</wp:posOffset>
                </wp:positionV>
                <wp:extent cx="516255" cy="45085"/>
                <wp:effectExtent l="0" t="0" r="17145" b="12065"/>
                <wp:wrapNone/>
                <wp:docPr id="9" name="سهم إلى اليسار 7"/>
                <wp:cNvGraphicFramePr/>
                <a:graphic xmlns:a="http://schemas.openxmlformats.org/drawingml/2006/main">
                  <a:graphicData uri="http://schemas.microsoft.com/office/word/2010/wordprocessingShape">
                    <wps:wsp>
                      <wps:cNvSpPr/>
                      <wps:spPr>
                        <a:xfrm>
                          <a:off x="0" y="0"/>
                          <a:ext cx="516255" cy="4508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AD746B" id="سهم إلى اليسار 7" o:spid="_x0000_s1026" type="#_x0000_t66" style="position:absolute;margin-left:308.65pt;margin-top:13.35pt;width:40.6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" adj="943" fillcolor="#4f81bd" strokecolor="#385d8a" strokeweight="2pt"/>
            </w:pict>
          </mc:Fallback>
        </mc:AlternateContent>
      </w:r>
      <w:r w:rsidRPr="00F95F1B">
        <w:rPr>
          <w:rFonts w:asciiTheme="majorBidi" w:hAnsiTheme="majorBidi" w:cstheme="majorBidi"/>
          <w:sz w:val="28"/>
          <w:szCs w:val="28"/>
          <w:rtl/>
        </w:rPr>
        <w:t xml:space="preserve">ك ــــَ / ل ـــَ / ء ــــَ             ك ــــَ / ل ـــَـــَ </w:t>
      </w:r>
    </w:p>
    <w:p w14:paraId="468B7C86"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يرى الدكتور جواد كاظم عناد أن الذي حدث في (الكَلَو, والكَلَي, والكَلَا) "تكون مزدوج صاعد في الأولين, بالتقاء المصوت بعد الهمزة المصوت بعد اللام هو الواو والياء اللينان, وفي الثالث شكل المصوت بعد تلاشي الهمزة مع المماثل قبله مصوتًا طويلًا هو الألف ... وهكذا تلاشت الهمزة في سلوك هذا القبيل" </w:t>
      </w:r>
      <w:r w:rsidRPr="00F95F1B">
        <w:rPr>
          <w:rFonts w:asciiTheme="majorBidi" w:hAnsiTheme="majorBidi" w:cstheme="majorBidi"/>
          <w:sz w:val="28"/>
          <w:szCs w:val="28"/>
          <w:vertAlign w:val="superscript"/>
          <w:rtl/>
          <w:lang w:bidi="ar-IQ"/>
        </w:rPr>
        <w:t>(</w:t>
      </w:r>
      <w:r w:rsidRPr="00F95F1B">
        <w:rPr>
          <w:rStyle w:val="EndnoteReference"/>
          <w:rFonts w:asciiTheme="majorBidi" w:hAnsiTheme="majorBidi" w:cstheme="majorBidi"/>
          <w:sz w:val="28"/>
          <w:szCs w:val="28"/>
          <w:rtl/>
          <w:lang w:bidi="ar-IQ"/>
        </w:rPr>
        <w:endnoteReference w:id="36"/>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rtl/>
        </w:rPr>
        <w:t>.</w:t>
      </w:r>
    </w:p>
    <w:p w14:paraId="7034FB6A"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وتقلب الهمزة ياءً وجوبًا إذا كانت مكسورة وقبلها حرف مفتوح في حالة الوقف عليها مثل: الكَلأ عند الوقف تصبح الكَلي ويرى العلم الحديث أن الذي حدث هو سقوط الهمزة وحدث انزلاق بين الحركتين القصيرتين هما (الفتحة والكسرة) تكون منه صوت الياء والتشكيل الصوتي لها: ك ـــَ/ ل ــــَ ء, تحذف الهمزة وتبقى حركتها التي هي الكسر فتصبح: ك ـــَ/ ل ــــَ ـــِ يحدث انزلاق بين الحركتين مما يكون صوت الياء فصارت: ك ـــَ/ ل ــــَ ي (كَلَي)</w:t>
      </w:r>
      <w:r w:rsidRPr="00F95F1B">
        <w:rPr>
          <w:rFonts w:asciiTheme="majorBidi" w:hAnsiTheme="majorBidi" w:cstheme="majorBidi"/>
          <w:sz w:val="28"/>
          <w:szCs w:val="28"/>
          <w:vertAlign w:val="superscript"/>
          <w:rtl/>
        </w:rPr>
        <w:t>(</w:t>
      </w:r>
      <w:r w:rsidRPr="00F95F1B">
        <w:rPr>
          <w:rStyle w:val="EndnoteReference"/>
          <w:rFonts w:asciiTheme="majorBidi" w:hAnsiTheme="majorBidi" w:cstheme="majorBidi"/>
          <w:sz w:val="28"/>
          <w:szCs w:val="28"/>
          <w:rtl/>
        </w:rPr>
        <w:endnoteReference w:id="37"/>
      </w:r>
      <w:r w:rsidRPr="00F95F1B">
        <w:rPr>
          <w:rFonts w:asciiTheme="majorBidi" w:hAnsiTheme="majorBidi" w:cstheme="majorBidi"/>
          <w:sz w:val="28"/>
          <w:szCs w:val="28"/>
          <w:vertAlign w:val="superscript"/>
          <w:rtl/>
        </w:rPr>
        <w:t>).</w:t>
      </w:r>
    </w:p>
    <w:p w14:paraId="3B9E1070" w14:textId="77777777" w:rsidR="00F95F1B" w:rsidRPr="00F95F1B" w:rsidRDefault="00F95F1B" w:rsidP="00F95F1B">
      <w:pPr>
        <w:bidi/>
        <w:spacing w:after="0"/>
        <w:jc w:val="both"/>
        <w:rPr>
          <w:rFonts w:asciiTheme="majorBidi" w:hAnsiTheme="majorBidi" w:cstheme="majorBidi"/>
          <w:sz w:val="28"/>
          <w:szCs w:val="28"/>
          <w:rtl/>
        </w:rPr>
      </w:pPr>
      <w:r w:rsidRPr="00F95F1B">
        <w:rPr>
          <w:rFonts w:asciiTheme="majorBidi" w:hAnsiTheme="majorBidi" w:cstheme="majorBidi"/>
          <w:b/>
          <w:bCs/>
          <w:color w:val="FF0000"/>
          <w:sz w:val="28"/>
          <w:szCs w:val="28"/>
          <w:rtl/>
        </w:rPr>
        <w:t>المطلب الرابع</w:t>
      </w:r>
      <w:r w:rsidRPr="00F95F1B">
        <w:rPr>
          <w:rFonts w:asciiTheme="majorBidi" w:hAnsiTheme="majorBidi" w:cstheme="majorBidi"/>
          <w:b/>
          <w:bCs/>
          <w:sz w:val="28"/>
          <w:szCs w:val="28"/>
          <w:rtl/>
        </w:rPr>
        <w:t>:</w:t>
      </w:r>
      <w:r w:rsidRPr="00F95F1B">
        <w:rPr>
          <w:rFonts w:asciiTheme="majorBidi" w:hAnsiTheme="majorBidi" w:cstheme="majorBidi"/>
          <w:sz w:val="28"/>
          <w:szCs w:val="28"/>
          <w:rtl/>
        </w:rPr>
        <w:t xml:space="preserve"> الافتراض بإتباع العين حركة الفاء والوقف على الهمزة بالتسكين, فقال ابن الحاجب: "ومن هؤلاء من يقول: هذا الرِّدِي ومن البُطُو, فيُتبعُ؛ لأنه لما أداهم قياس لغتهم أن يقولوا: الردو, وصار على مثال فِعُلٍ, وليس من أمثلتهم فرُّوا إلى الإتباع, فكسروا الضمة, وكذلك من البُطُو؛ لما أداهم قياس لغتهم إلى البُطِي, هو مرفوض في الأسماء فرُّوا إلى الإتباع, فقالوا: البُطُو"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38"/>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عرض الافتراض بأسلوب الخبر والمسوغ لذلك القياس ونعني بالقياس: "أن الحكم إذا ثبت لعلة اطرد حكمها في الموضع الذي امتنع فيه وجود العلة"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39"/>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أي تعميم الحكم لبعض الباب على الباب كله لكي يكون الباب منهجًا وطريقة واحدة</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40"/>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w:t>
      </w:r>
    </w:p>
    <w:p w14:paraId="39E96723"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ومن العرب يكره أن يقول في المثالين (الرِّدُؤْ, والبُطِئْ) ويفر إلى الإتباع ومصداق ذلك قول ابن الحاجب: إنهم "لا يتركون نقل حركة الهمزة؛ لقوة كراهة الهمزة الساكنة بعد الساكن, ولكنهم يفرُّون إلى الإتباع بعد النقل, فيحصل التخفيف والفرار من الزنة المستكرهة بخلاف باب حِبُرْ وقُفِلْ فإنهم لا ينقلونه البتة, إذ لا استثقال واضح يحملهم على ما حملهم في الرِّدِئْ والبُطٌؤ"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41"/>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w:t>
      </w:r>
    </w:p>
    <w:p w14:paraId="4A268A5F"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وسيبويه له رأي يختلف في هذا الافتراض إذ عند الوقف على الهمزة بالسكون يلزم الكلمة صورة واحدة في حالات الإعراب رفعًا, ونصبًا, وجرًا إذ قال:" وأما ناس من بني تميم فيقولون: هو الردئ, كرهوا الضمة بعد الكسرة؛ لأنه ليس في الكلام فِعُل, فتنكبوا هذا اللفظ لاستنكار هذا في كلامهم. وقالوا: رأيت الرِّدِئ, ففعلوا هذا في النصب كما فعلوا في الرفع, أرادوا أن يُسَوُّوا بينهما, وقالوا: من البُطُؤ؛ لأنه ليس في الأسماء فُعِل, وقالوا: رأيت البطؤ, أرادوا أن يسووا بينهما"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42"/>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w:t>
      </w:r>
    </w:p>
    <w:p w14:paraId="4397447D"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ولم يختلف الرضي عمّا سبقوه, إذ قال: "وذلك أنهم لما رأوا أنه يؤدي النقل في البطء في حال الجر وفى الردء في حال الرفع إلى الوزنين المرفوضين أتبعوا العين الفاء في حال الجر في البطؤ وفي حال الرفع في الردء فتساوى الرفع والجر فيهما فكرهوا مخالفة النصب إياهما فأتبعوا العين الفاء في الأحوال الثلاث" </w:t>
      </w:r>
      <w:r w:rsidRPr="00F95F1B">
        <w:rPr>
          <w:rFonts w:asciiTheme="majorBidi" w:hAnsiTheme="majorBidi" w:cstheme="majorBidi"/>
          <w:sz w:val="28"/>
          <w:szCs w:val="28"/>
          <w:vertAlign w:val="superscript"/>
          <w:rtl/>
          <w:lang w:bidi="ar-IQ"/>
        </w:rPr>
        <w:t>(</w:t>
      </w:r>
      <w:r w:rsidRPr="00F95F1B">
        <w:rPr>
          <w:rStyle w:val="EndnoteReference"/>
          <w:rFonts w:asciiTheme="majorBidi" w:hAnsiTheme="majorBidi" w:cstheme="majorBidi"/>
          <w:sz w:val="28"/>
          <w:szCs w:val="28"/>
          <w:rtl/>
          <w:lang w:bidi="ar-IQ"/>
        </w:rPr>
        <w:endnoteReference w:id="43"/>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rtl/>
        </w:rPr>
        <w:t xml:space="preserve">, والملاحظ أن الناتج من الإتباع هو بناء صرفي مرفوض لم تعرفه العربية, وإن الغرض من ذلك هو التساوي حالتي الرفع والجر بحالة النصب, وهذا مستكره. </w:t>
      </w:r>
    </w:p>
    <w:p w14:paraId="1D2B516B" w14:textId="77777777" w:rsidR="00F95F1B" w:rsidRPr="00F95F1B" w:rsidRDefault="00F95F1B" w:rsidP="00F95F1B">
      <w:pPr>
        <w:bidi/>
        <w:spacing w:after="0"/>
        <w:ind w:firstLine="468"/>
        <w:jc w:val="both"/>
        <w:rPr>
          <w:rFonts w:asciiTheme="majorBidi" w:hAnsiTheme="majorBidi" w:cstheme="majorBidi"/>
          <w:sz w:val="28"/>
          <w:szCs w:val="28"/>
          <w:rtl/>
          <w:lang w:bidi="ar-IQ"/>
        </w:rPr>
      </w:pPr>
      <w:r w:rsidRPr="00F95F1B">
        <w:rPr>
          <w:rFonts w:asciiTheme="majorBidi" w:hAnsiTheme="majorBidi" w:cstheme="majorBidi"/>
          <w:sz w:val="28"/>
          <w:szCs w:val="28"/>
          <w:rtl/>
        </w:rPr>
        <w:lastRenderedPageBreak/>
        <w:t>أما ركن الدين فقال: "</w:t>
      </w:r>
      <w:r w:rsidRPr="00F95F1B">
        <w:rPr>
          <w:rFonts w:asciiTheme="majorBidi" w:hAnsiTheme="majorBidi" w:cstheme="majorBidi"/>
          <w:sz w:val="28"/>
          <w:szCs w:val="28"/>
          <w:rtl/>
          <w:lang w:bidi="ar-IQ"/>
        </w:rPr>
        <w:t>أعني: فِعُل وفُعِل، بضم العين وكسر الفاء وبالعكس- إلى نقل حركة الهمزة إلى ما قبلها وجعل الحركة المنقولة تابعة لحركة ما قبل الساكن من الكسرة والضمة، لقوة كراهة الهمزة الساكنة بعد الساكن فيحصل التخفيف بالنقل والفرار عن الزنة المستكرهة بالاتباع، فيقولون:</w:t>
      </w:r>
      <w:r w:rsidRPr="00F95F1B">
        <w:rPr>
          <w:rFonts w:asciiTheme="majorBidi" w:hAnsiTheme="majorBidi" w:cstheme="majorBidi"/>
          <w:color w:val="000000"/>
          <w:sz w:val="28"/>
          <w:szCs w:val="28"/>
          <w:rtl/>
          <w:lang w:bidi="ar-IQ"/>
        </w:rPr>
        <w:t xml:space="preserve"> </w:t>
      </w:r>
      <w:r w:rsidRPr="00F95F1B">
        <w:rPr>
          <w:rFonts w:asciiTheme="majorBidi" w:hAnsiTheme="majorBidi" w:cstheme="majorBidi"/>
          <w:sz w:val="28"/>
          <w:szCs w:val="28"/>
          <w:rtl/>
          <w:lang w:bidi="ar-IQ"/>
        </w:rPr>
        <w:t xml:space="preserve">هذا الرِّدِيْ، ومررتُ بالبُطُوْ، فيتبعون الحركة المنقولة حركة ما قبل الساكن من الكسرة والضمة, وهؤلاء لا ينقلون مع الإتباع في باب حبر وقفل؛ لأن سكون الحرف الموقوف عليه مع سكون ما قبله ليس بمستكره؛ لأنه ليس بثقيل بخلاف ما إذا كان الحرف الموقوف عليه همزة ساكنة، ما قبلها ساكن" </w:t>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vertAlign w:val="superscript"/>
          <w:rtl/>
          <w:lang w:bidi="ar-IQ"/>
        </w:rPr>
        <w:endnoteReference w:id="44"/>
      </w:r>
      <w:r w:rsidRPr="00F95F1B">
        <w:rPr>
          <w:rFonts w:asciiTheme="majorBidi" w:hAnsiTheme="majorBidi" w:cstheme="majorBidi"/>
          <w:sz w:val="28"/>
          <w:szCs w:val="28"/>
          <w:vertAlign w:val="superscript"/>
          <w:rtl/>
          <w:lang w:bidi="ar-IQ"/>
        </w:rPr>
        <w:t>)</w:t>
      </w:r>
      <w:r w:rsidRPr="00F95F1B">
        <w:rPr>
          <w:rFonts w:asciiTheme="majorBidi" w:hAnsiTheme="majorBidi" w:cstheme="majorBidi"/>
          <w:sz w:val="28"/>
          <w:szCs w:val="28"/>
          <w:rtl/>
          <w:lang w:bidi="ar-IQ"/>
        </w:rPr>
        <w:t>.</w:t>
      </w:r>
    </w:p>
    <w:p w14:paraId="21DF3FD4"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وقد يُشير إلى إن لهجة تميم مالت إلى افتراض إتباع الحركة إذ : إنه "لا توجد سوى حركة واحدة في الكلمة هي حركة الفاء, ذلك أن الهمزة قد سكنت للوقف عليها, ثم نقلت حركتها الأعرابية إلى الساكن الذي قبله فكان أن تأثرا تقدمياً بالحركة التي قبلها, فصار الإتباع في من البطي اتباعاً للضمة التي هي الحركة الأصلية في الكلمة فقالوا: من البطؤ, وصار الإتباع في هو الردؤ إتباعاً للكسرة إذ كانت الحركة الأصلية في الكلمة فقالوا هو الردىء"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45"/>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ويحصل الإتباع الحركي لكي يحقق نوعًا من انسجام بين المصوتات القصير وقد يكون في لفظة واحدة أو في لفظين متجاورين ونعني بالإتباع: "تأثير الصوائت القصيرة بعضها في بعض بنحو يصح معه القول بميل تلك اللهجات إلى جنس معين من أجناس الصوائت القصيرة؛ لأن الإتباع الحركي إبدال اختياري بين الحركات وليس حتمياً"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46"/>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والانسجام الصوتي بين المصوتات القصيرة أو الحركات يسهل الكلام ويقتصد الجهد العضلي وهو ناتج من قانون عام يكاد يكون شاملًا لجميع الظواهر اللغوية هو قانون المماثلة والمخالفة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47"/>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إذ هذا القانون "يمهد السبيل أمام إبدال الحركات بعضها من بعض في لهجات بعينها, ولا يقضي بالإبدال أو يوجبه على أهل اللغة جميعهم, ولذلك وجدنا بعض اللهجات لا تلتزم به أو لا يظهر أثره فيها" </w:t>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vertAlign w:val="superscript"/>
          <w:rtl/>
        </w:rPr>
        <w:endnoteReference w:id="48"/>
      </w:r>
      <w:r w:rsidRPr="00F95F1B">
        <w:rPr>
          <w:rFonts w:asciiTheme="majorBidi" w:hAnsiTheme="majorBidi" w:cstheme="majorBidi"/>
          <w:sz w:val="28"/>
          <w:szCs w:val="28"/>
          <w:vertAlign w:val="superscript"/>
          <w:rtl/>
        </w:rPr>
        <w:t>)</w:t>
      </w:r>
      <w:r w:rsidRPr="00F95F1B">
        <w:rPr>
          <w:rFonts w:asciiTheme="majorBidi" w:hAnsiTheme="majorBidi" w:cstheme="majorBidi"/>
          <w:sz w:val="28"/>
          <w:szCs w:val="28"/>
          <w:rtl/>
        </w:rPr>
        <w:t xml:space="preserve">. </w:t>
      </w:r>
    </w:p>
    <w:p w14:paraId="0CA06636" w14:textId="77777777" w:rsidR="00F95F1B" w:rsidRPr="00F95F1B" w:rsidRDefault="00F95F1B" w:rsidP="00F95F1B">
      <w:pPr>
        <w:bidi/>
        <w:spacing w:after="0"/>
        <w:ind w:firstLine="468"/>
        <w:jc w:val="both"/>
        <w:rPr>
          <w:rFonts w:asciiTheme="majorBidi" w:hAnsiTheme="majorBidi" w:cstheme="majorBidi"/>
          <w:b/>
          <w:bCs/>
          <w:sz w:val="28"/>
          <w:szCs w:val="28"/>
          <w:rtl/>
        </w:rPr>
      </w:pPr>
    </w:p>
    <w:p w14:paraId="007DCFF5" w14:textId="77777777" w:rsidR="00F95F1B" w:rsidRPr="00F95F1B" w:rsidRDefault="00F95F1B" w:rsidP="00F95F1B">
      <w:pPr>
        <w:bidi/>
        <w:spacing w:after="0"/>
        <w:ind w:firstLine="468"/>
        <w:jc w:val="both"/>
        <w:rPr>
          <w:rFonts w:asciiTheme="majorBidi" w:hAnsiTheme="majorBidi" w:cstheme="majorBidi"/>
          <w:b/>
          <w:bCs/>
          <w:sz w:val="32"/>
          <w:szCs w:val="32"/>
          <w:rtl/>
        </w:rPr>
      </w:pPr>
      <w:r w:rsidRPr="00F95F1B">
        <w:rPr>
          <w:rFonts w:asciiTheme="majorBidi" w:hAnsiTheme="majorBidi" w:cstheme="majorBidi"/>
          <w:b/>
          <w:bCs/>
          <w:sz w:val="32"/>
          <w:szCs w:val="32"/>
          <w:rtl/>
        </w:rPr>
        <w:t>الخاتمة والنتائج</w:t>
      </w:r>
    </w:p>
    <w:p w14:paraId="759F8F2A"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اشترط ابن الحاجب في الوقف أن يكون بعده شيء أي يقف عن وصل شيء عمّا بعده, أي قطع كلامه مع وجود تمامه.</w:t>
      </w:r>
    </w:p>
    <w:p w14:paraId="05444210"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 xml:space="preserve">- وإن صوت الهمزة نال عناية من اللغويين ولاسيما ابن الحاجب وذلك لاحتاج الناطق به إلى جهد عضلي عند النُطق به, لذا نجد من العرب من يسهل هذا الصوت طلبًا للتخفيف هذه وهو في درج الكلام, وأما في حالة الوقف فيزداد العسر في نطقه ولذلك نرى الناطق افترض افتراضات عدَّة من أجل تسهيل النطق, فهو يتخذ أسهل السبل.  </w:t>
      </w:r>
    </w:p>
    <w:p w14:paraId="26A70BF2" w14:textId="77777777" w:rsidR="00F95F1B" w:rsidRPr="00F95F1B" w:rsidRDefault="00F95F1B" w:rsidP="00F95F1B">
      <w:pPr>
        <w:bidi/>
        <w:spacing w:after="0"/>
        <w:ind w:firstLine="468"/>
        <w:jc w:val="both"/>
        <w:rPr>
          <w:rFonts w:asciiTheme="majorBidi" w:hAnsiTheme="majorBidi" w:cstheme="majorBidi"/>
          <w:sz w:val="28"/>
          <w:szCs w:val="28"/>
          <w:rtl/>
        </w:rPr>
      </w:pPr>
      <w:r w:rsidRPr="00F95F1B">
        <w:rPr>
          <w:rFonts w:asciiTheme="majorBidi" w:hAnsiTheme="majorBidi" w:cstheme="majorBidi"/>
          <w:sz w:val="28"/>
          <w:szCs w:val="28"/>
          <w:rtl/>
        </w:rPr>
        <w:t>-جعل ابن الحاجب أربعة افتراضات في حالة الوقف على الهمزة المتطرفة من أجل تيسير نطقها فنجد الناطق مرة يلقي حركتها على الحرف السابق ويقف عليها بالسكون, ومرة قلبها حرفًا مماثل لحركة الحرف السابق لها, ومرة أخرى إبدالها من جنس حركة الحرف السابق لها مع إلقاء حركتها على الحرف السابق وخيرًا اتباع العين حركة الفاء.</w:t>
      </w:r>
    </w:p>
    <w:p w14:paraId="71821C3A" w14:textId="77777777" w:rsidR="00F95F1B" w:rsidRPr="00F95F1B" w:rsidRDefault="00F95F1B" w:rsidP="00F95F1B">
      <w:pPr>
        <w:bidi/>
        <w:spacing w:after="0"/>
        <w:ind w:firstLine="468"/>
        <w:jc w:val="both"/>
        <w:rPr>
          <w:rFonts w:asciiTheme="majorBidi" w:hAnsiTheme="majorBidi" w:cstheme="majorBidi"/>
          <w:b/>
          <w:bCs/>
          <w:sz w:val="28"/>
          <w:szCs w:val="28"/>
        </w:rPr>
      </w:pPr>
      <w:r w:rsidRPr="00F95F1B">
        <w:rPr>
          <w:rFonts w:asciiTheme="majorBidi" w:hAnsiTheme="majorBidi" w:cstheme="majorBidi"/>
          <w:b/>
          <w:bCs/>
          <w:sz w:val="28"/>
          <w:szCs w:val="28"/>
          <w:rtl/>
        </w:rPr>
        <w:t>الهوامش</w:t>
      </w:r>
    </w:p>
    <w:p w14:paraId="62B3794D" w14:textId="77777777" w:rsidR="001C3C32" w:rsidRPr="00F95F1B" w:rsidRDefault="001C3C32" w:rsidP="00F95F1B">
      <w:pPr>
        <w:bidi/>
        <w:jc w:val="both"/>
        <w:rPr>
          <w:rFonts w:asciiTheme="majorBidi" w:hAnsiTheme="majorBidi" w:cstheme="majorBidi"/>
          <w:rtl/>
        </w:rPr>
      </w:pPr>
    </w:p>
    <w:sectPr w:rsidR="001C3C32" w:rsidRPr="00F95F1B" w:rsidSect="00CE5D0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440" w:right="1133" w:bottom="567" w:left="1134" w:header="426" w:footer="708" w:gutter="0"/>
      <w:pgNumType w:start="2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2D5CE" w14:textId="77777777" w:rsidR="007319B7" w:rsidRPr="00AC4059" w:rsidRDefault="007319B7" w:rsidP="00AC4059">
      <w:pPr>
        <w:pStyle w:val="Footer"/>
      </w:pPr>
    </w:p>
  </w:endnote>
  <w:endnote w:type="continuationSeparator" w:id="0">
    <w:p w14:paraId="686FB355" w14:textId="77777777" w:rsidR="007319B7" w:rsidRPr="00AC4059" w:rsidRDefault="007319B7" w:rsidP="00AC4059">
      <w:pPr>
        <w:pStyle w:val="Footer"/>
      </w:pPr>
    </w:p>
  </w:endnote>
  <w:endnote w:id="1">
    <w:p w14:paraId="340C3229" w14:textId="77777777" w:rsidR="00F95F1B" w:rsidRDefault="00F95F1B" w:rsidP="00F95F1B">
      <w:pPr>
        <w:pStyle w:val="EndnoteText"/>
        <w:bidi/>
        <w:spacing w:after="120"/>
        <w:jc w:val="both"/>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Pr>
        <w:t>)</w:t>
      </w:r>
      <w:r>
        <w:rPr>
          <w:rFonts w:ascii="Simplified Arabic" w:hAnsi="Simplified Arabic" w:cs="Simplified Arabic"/>
          <w:sz w:val="24"/>
          <w:szCs w:val="24"/>
          <w:rtl/>
        </w:rPr>
        <w:t>) معجم اللغة العربية المعاصرة</w:t>
      </w:r>
      <w:r>
        <w:rPr>
          <w:rFonts w:ascii="Simplified Arabic" w:hAnsi="Simplified Arabic" w:cs="Simplified Arabic" w:hint="cs"/>
          <w:sz w:val="24"/>
          <w:szCs w:val="24"/>
          <w:rtl/>
        </w:rPr>
        <w:t>,</w:t>
      </w:r>
      <w:r w:rsidRPr="002B771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د. أحمد مختار عمر: 1692, ينظر: المنجد في اللغة, لويس معلوف (مادة فرض)</w:t>
      </w:r>
      <w:r>
        <w:rPr>
          <w:rFonts w:ascii="Simplified Arabic" w:hAnsi="Simplified Arabic" w:cs="Simplified Arabic"/>
          <w:sz w:val="24"/>
          <w:szCs w:val="24"/>
          <w:rtl/>
        </w:rPr>
        <w:t>: 1692</w:t>
      </w:r>
    </w:p>
  </w:endnote>
  <w:endnote w:id="2">
    <w:p w14:paraId="52ED1879" w14:textId="77777777" w:rsidR="00F95F1B" w:rsidRPr="003B603B" w:rsidRDefault="00F95F1B" w:rsidP="00F95F1B">
      <w:pPr>
        <w:pStyle w:val="EndnoteText"/>
        <w:bidi/>
        <w:spacing w:after="120"/>
        <w:jc w:val="both"/>
        <w:rPr>
          <w:rFonts w:ascii="Simplified Arabic" w:hAnsi="Simplified Arabic" w:cs="Simplified Arabic"/>
          <w:sz w:val="24"/>
          <w:szCs w:val="24"/>
          <w:rtl/>
        </w:rPr>
      </w:pPr>
      <w:r w:rsidRPr="003B603B">
        <w:rPr>
          <w:rFonts w:ascii="Simplified Arabic" w:hAnsi="Simplified Arabic" w:cs="Simplified Arabic" w:hint="cs"/>
          <w:sz w:val="24"/>
          <w:szCs w:val="24"/>
          <w:rtl/>
        </w:rPr>
        <w:t>(</w:t>
      </w:r>
      <w:r w:rsidRPr="003B603B">
        <w:rPr>
          <w:rStyle w:val="EndnoteReference"/>
          <w:rFonts w:ascii="Simplified Arabic" w:hAnsi="Simplified Arabic" w:cs="Simplified Arabic"/>
          <w:sz w:val="24"/>
          <w:szCs w:val="24"/>
          <w:rtl/>
        </w:rPr>
        <w:endnoteRef/>
      </w:r>
      <w:r>
        <w:rPr>
          <w:rFonts w:ascii="Simplified Arabic" w:hAnsi="Simplified Arabic" w:cs="Simplified Arabic" w:hint="cs"/>
          <w:sz w:val="24"/>
          <w:szCs w:val="24"/>
          <w:rtl/>
        </w:rPr>
        <w:t>) شرح الشافية لمصنفها</w:t>
      </w:r>
      <w:r w:rsidRPr="003B603B">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617</w:t>
      </w:r>
    </w:p>
  </w:endnote>
  <w:endnote w:id="3">
    <w:p w14:paraId="6CD0C208" w14:textId="77777777" w:rsidR="00F95F1B" w:rsidRPr="003B603B" w:rsidRDefault="00F95F1B" w:rsidP="00F95F1B">
      <w:pPr>
        <w:pStyle w:val="EndnoteText"/>
        <w:bidi/>
        <w:spacing w:after="120"/>
        <w:jc w:val="both"/>
        <w:rPr>
          <w:rFonts w:ascii="Simplified Arabic" w:hAnsi="Simplified Arabic" w:cs="Simplified Arabic"/>
          <w:sz w:val="24"/>
          <w:szCs w:val="24"/>
          <w:rtl/>
        </w:rPr>
      </w:pPr>
      <w:r w:rsidRPr="003B603B">
        <w:rPr>
          <w:rFonts w:ascii="Simplified Arabic" w:hAnsi="Simplified Arabic" w:cs="Simplified Arabic" w:hint="cs"/>
          <w:sz w:val="24"/>
          <w:szCs w:val="24"/>
          <w:rtl/>
        </w:rPr>
        <w:t>(</w:t>
      </w:r>
      <w:r w:rsidRPr="003B603B">
        <w:rPr>
          <w:rStyle w:val="EndnoteReference"/>
          <w:rFonts w:ascii="Simplified Arabic" w:hAnsi="Simplified Arabic" w:cs="Simplified Arabic"/>
          <w:sz w:val="24"/>
          <w:szCs w:val="24"/>
          <w:rtl/>
        </w:rPr>
        <w:endnoteRef/>
      </w:r>
      <w:r>
        <w:rPr>
          <w:rFonts w:ascii="Simplified Arabic" w:hAnsi="Simplified Arabic" w:cs="Simplified Arabic" w:hint="cs"/>
          <w:sz w:val="24"/>
          <w:szCs w:val="24"/>
          <w:rtl/>
        </w:rPr>
        <w:t>) الشافية: 63</w:t>
      </w:r>
    </w:p>
  </w:endnote>
  <w:endnote w:id="4">
    <w:p w14:paraId="1FB09236" w14:textId="77777777" w:rsidR="00F95F1B" w:rsidRPr="003B603B" w:rsidRDefault="00F95F1B" w:rsidP="00F95F1B">
      <w:pPr>
        <w:pStyle w:val="EndnoteText"/>
        <w:bidi/>
        <w:spacing w:after="120"/>
        <w:jc w:val="both"/>
        <w:rPr>
          <w:rFonts w:ascii="Simplified Arabic" w:hAnsi="Simplified Arabic" w:cs="Simplified Arabic"/>
          <w:sz w:val="24"/>
          <w:szCs w:val="24"/>
          <w:rtl/>
        </w:rPr>
      </w:pPr>
      <w:r w:rsidRPr="003B603B">
        <w:rPr>
          <w:rFonts w:ascii="Simplified Arabic" w:hAnsi="Simplified Arabic" w:cs="Simplified Arabic" w:hint="cs"/>
          <w:sz w:val="24"/>
          <w:szCs w:val="24"/>
          <w:rtl/>
        </w:rPr>
        <w:t>(</w:t>
      </w:r>
      <w:r w:rsidRPr="003B603B">
        <w:rPr>
          <w:rStyle w:val="EndnoteReference"/>
          <w:rFonts w:ascii="Simplified Arabic" w:hAnsi="Simplified Arabic" w:cs="Simplified Arabic"/>
          <w:sz w:val="24"/>
          <w:szCs w:val="24"/>
          <w:rtl/>
        </w:rPr>
        <w:endnoteRef/>
      </w:r>
      <w:r>
        <w:rPr>
          <w:rFonts w:ascii="Simplified Arabic" w:hAnsi="Simplified Arabic" w:cs="Simplified Arabic" w:hint="cs"/>
          <w:sz w:val="24"/>
          <w:szCs w:val="24"/>
          <w:rtl/>
        </w:rPr>
        <w:t>) شرح الشافية, الخضر اليزدي: 1/ 267</w:t>
      </w:r>
    </w:p>
  </w:endnote>
  <w:endnote w:id="5">
    <w:p w14:paraId="53E5EB45" w14:textId="77777777" w:rsidR="00F95F1B" w:rsidRPr="003B603B" w:rsidRDefault="00F95F1B" w:rsidP="00F95F1B">
      <w:pPr>
        <w:pStyle w:val="EndnoteText"/>
        <w:bidi/>
        <w:spacing w:after="120"/>
        <w:jc w:val="both"/>
        <w:rPr>
          <w:rFonts w:ascii="Simplified Arabic" w:hAnsi="Simplified Arabic" w:cs="Simplified Arabic"/>
          <w:sz w:val="24"/>
          <w:szCs w:val="24"/>
          <w:rtl/>
        </w:rPr>
      </w:pPr>
      <w:r w:rsidRPr="003B603B">
        <w:rPr>
          <w:rFonts w:ascii="Simplified Arabic" w:hAnsi="Simplified Arabic" w:cs="Simplified Arabic" w:hint="cs"/>
          <w:sz w:val="24"/>
          <w:szCs w:val="24"/>
          <w:rtl/>
        </w:rPr>
        <w:t>(</w:t>
      </w:r>
      <w:r w:rsidRPr="003B603B">
        <w:rPr>
          <w:rStyle w:val="EndnoteReference"/>
          <w:rFonts w:ascii="Simplified Arabic" w:hAnsi="Simplified Arabic" w:cs="Simplified Arabic"/>
          <w:sz w:val="24"/>
          <w:szCs w:val="24"/>
          <w:rtl/>
        </w:rPr>
        <w:endnoteRef/>
      </w:r>
      <w:r w:rsidRPr="003B603B">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ارتشاف الضرب: 2/ 798</w:t>
      </w:r>
    </w:p>
  </w:endnote>
  <w:endnote w:id="6">
    <w:p w14:paraId="367FA51C" w14:textId="77777777" w:rsidR="00F95F1B" w:rsidRDefault="00F95F1B" w:rsidP="00F95F1B">
      <w:pPr>
        <w:pStyle w:val="EndnoteText"/>
        <w:bidi/>
        <w:spacing w:after="120"/>
        <w:jc w:val="both"/>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Pr>
        <w:t>)</w:t>
      </w:r>
      <w:r>
        <w:rPr>
          <w:rFonts w:ascii="Simplified Arabic" w:hAnsi="Simplified Arabic" w:cs="Simplified Arabic"/>
          <w:sz w:val="24"/>
          <w:szCs w:val="24"/>
          <w:rtl/>
        </w:rPr>
        <w:t>) ينظر: شرح الشافية لمصنفها:2/ 841</w:t>
      </w:r>
    </w:p>
  </w:endnote>
  <w:endnote w:id="7">
    <w:p w14:paraId="59EE045A" w14:textId="77777777" w:rsidR="00F95F1B" w:rsidRDefault="00F95F1B" w:rsidP="00F95F1B">
      <w:pPr>
        <w:pStyle w:val="EndnoteText"/>
        <w:bidi/>
        <w:spacing w:after="120"/>
        <w:jc w:val="both"/>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Pr>
        <w:t>)</w:t>
      </w:r>
      <w:r>
        <w:rPr>
          <w:rFonts w:ascii="Simplified Arabic" w:hAnsi="Simplified Arabic" w:cs="Simplified Arabic"/>
          <w:sz w:val="24"/>
          <w:szCs w:val="24"/>
          <w:rtl/>
        </w:rPr>
        <w:t>) ينظر: الكتاب: 3/ 548</w:t>
      </w:r>
    </w:p>
  </w:endnote>
  <w:endnote w:id="8">
    <w:p w14:paraId="1B29E117" w14:textId="77777777" w:rsidR="00F95F1B" w:rsidRDefault="00F95F1B" w:rsidP="00F95F1B">
      <w:pPr>
        <w:pStyle w:val="EndnoteText"/>
        <w:bidi/>
        <w:spacing w:after="120"/>
        <w:jc w:val="both"/>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Pr>
        <w:t>)</w:t>
      </w:r>
      <w:r>
        <w:rPr>
          <w:rFonts w:ascii="Simplified Arabic" w:hAnsi="Simplified Arabic" w:cs="Simplified Arabic"/>
          <w:sz w:val="24"/>
          <w:szCs w:val="24"/>
          <w:rtl/>
        </w:rPr>
        <w:t>) علم الصرف الصوتي: 178</w:t>
      </w:r>
    </w:p>
  </w:endnote>
  <w:endnote w:id="9">
    <w:p w14:paraId="30ACF484" w14:textId="77777777" w:rsidR="00F95F1B" w:rsidRDefault="00F95F1B" w:rsidP="00F95F1B">
      <w:pPr>
        <w:pStyle w:val="EndnoteText"/>
        <w:bidi/>
        <w:spacing w:after="120"/>
        <w:jc w:val="both"/>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Pr>
        <w:t>)</w:t>
      </w:r>
      <w:r>
        <w:rPr>
          <w:rFonts w:ascii="Simplified Arabic" w:hAnsi="Simplified Arabic" w:cs="Simplified Arabic"/>
          <w:sz w:val="24"/>
          <w:szCs w:val="24"/>
          <w:rtl/>
        </w:rPr>
        <w:t>) ينظر: ال</w:t>
      </w:r>
      <w:r>
        <w:rPr>
          <w:rFonts w:ascii="Simplified Arabic" w:hAnsi="Simplified Arabic" w:cs="Simplified Arabic" w:hint="cs"/>
          <w:sz w:val="24"/>
          <w:szCs w:val="24"/>
          <w:rtl/>
        </w:rPr>
        <w:t>مصدر نفسه</w:t>
      </w:r>
      <w:r>
        <w:rPr>
          <w:rFonts w:ascii="Simplified Arabic" w:hAnsi="Simplified Arabic" w:cs="Simplified Arabic"/>
          <w:sz w:val="24"/>
          <w:szCs w:val="24"/>
          <w:rtl/>
        </w:rPr>
        <w:t xml:space="preserve">: 178 </w:t>
      </w:r>
    </w:p>
  </w:endnote>
  <w:endnote w:id="10">
    <w:p w14:paraId="762D3887" w14:textId="77777777" w:rsidR="00F95F1B" w:rsidRDefault="00F95F1B" w:rsidP="00F95F1B">
      <w:pPr>
        <w:pStyle w:val="EndnoteText"/>
        <w:bidi/>
        <w:spacing w:after="120"/>
        <w:jc w:val="both"/>
        <w:rPr>
          <w:rFonts w:ascii="Simplified Arabic" w:hAnsi="Simplified Arabic" w:cs="Simplified Arabic"/>
          <w:sz w:val="24"/>
          <w:szCs w:val="24"/>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Pr>
        <w:t>)</w:t>
      </w:r>
      <w:r>
        <w:rPr>
          <w:rFonts w:ascii="Simplified Arabic" w:hAnsi="Simplified Arabic" w:cs="Simplified Arabic"/>
          <w:sz w:val="24"/>
          <w:szCs w:val="24"/>
          <w:rtl/>
        </w:rPr>
        <w:t>) ينظر: مناهج البحث اللغوي</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97</w:t>
      </w:r>
    </w:p>
  </w:endnote>
  <w:endnote w:id="11">
    <w:p w14:paraId="3FDE854F"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DE7046">
        <w:rPr>
          <w:rStyle w:val="EndnoteReference"/>
          <w:rFonts w:ascii="Simplified Arabic" w:hAnsi="Simplified Arabic" w:cs="Simplified Arabic"/>
          <w:sz w:val="24"/>
          <w:szCs w:val="24"/>
          <w:rtl/>
        </w:rPr>
        <w:endnoteRef/>
      </w:r>
      <w:r>
        <w:rPr>
          <w:rFonts w:ascii="Simplified Arabic" w:hAnsi="Simplified Arabic" w:cs="Simplified Arabic"/>
          <w:sz w:val="24"/>
          <w:szCs w:val="24"/>
          <w:rtl/>
        </w:rPr>
        <w:t>) شرح الشافية لمصنفها</w:t>
      </w:r>
      <w:r w:rsidRPr="005D5595">
        <w:rPr>
          <w:rFonts w:ascii="Simplified Arabic" w:hAnsi="Simplified Arabic" w:cs="Simplified Arabic"/>
          <w:sz w:val="24"/>
          <w:szCs w:val="24"/>
          <w:rtl/>
        </w:rPr>
        <w:t>:</w:t>
      </w:r>
      <w:r>
        <w:rPr>
          <w:rFonts w:ascii="Simplified Arabic" w:hAnsi="Simplified Arabic" w:cs="Simplified Arabic" w:hint="cs"/>
          <w:sz w:val="24"/>
          <w:szCs w:val="24"/>
          <w:rtl/>
        </w:rPr>
        <w:t xml:space="preserve"> 2/</w:t>
      </w:r>
      <w:r w:rsidRPr="005D5595">
        <w:rPr>
          <w:rFonts w:ascii="Simplified Arabic" w:hAnsi="Simplified Arabic" w:cs="Simplified Arabic"/>
          <w:sz w:val="24"/>
          <w:szCs w:val="24"/>
          <w:rtl/>
        </w:rPr>
        <w:t xml:space="preserve"> 724</w:t>
      </w:r>
    </w:p>
  </w:endnote>
  <w:endnote w:id="12">
    <w:p w14:paraId="56AD01B0"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DE7046">
        <w:rPr>
          <w:rStyle w:val="EndnoteReference"/>
          <w:rFonts w:ascii="Simplified Arabic" w:hAnsi="Simplified Arabic" w:cs="Simplified Arabic"/>
          <w:sz w:val="24"/>
          <w:szCs w:val="24"/>
          <w:rtl/>
        </w:rPr>
        <w:endnoteRef/>
      </w:r>
      <w:r>
        <w:rPr>
          <w:rFonts w:ascii="Simplified Arabic" w:hAnsi="Simplified Arabic" w:cs="Simplified Arabic"/>
          <w:sz w:val="24"/>
          <w:szCs w:val="24"/>
          <w:rtl/>
        </w:rPr>
        <w:t>) شرح الشافية لمصنفها</w:t>
      </w:r>
      <w:r w:rsidRPr="005D5595">
        <w:rPr>
          <w:rFonts w:ascii="Simplified Arabic" w:hAnsi="Simplified Arabic" w:cs="Simplified Arabic"/>
          <w:sz w:val="24"/>
          <w:szCs w:val="24"/>
          <w:rtl/>
        </w:rPr>
        <w:t>:</w:t>
      </w:r>
      <w:r>
        <w:rPr>
          <w:rFonts w:ascii="Simplified Arabic" w:hAnsi="Simplified Arabic" w:cs="Simplified Arabic" w:hint="cs"/>
          <w:sz w:val="24"/>
          <w:szCs w:val="24"/>
          <w:rtl/>
        </w:rPr>
        <w:t xml:space="preserve"> 2/</w:t>
      </w:r>
      <w:r w:rsidRPr="005D5595">
        <w:rPr>
          <w:rFonts w:ascii="Simplified Arabic" w:hAnsi="Simplified Arabic" w:cs="Simplified Arabic"/>
          <w:sz w:val="24"/>
          <w:szCs w:val="24"/>
          <w:rtl/>
        </w:rPr>
        <w:t xml:space="preserve"> 724</w:t>
      </w:r>
    </w:p>
  </w:endnote>
  <w:endnote w:id="13">
    <w:p w14:paraId="46269C8C"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DE7046">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الافتراض الصرفي دراسة في ضوء علم اللغة الحديث: 58</w:t>
      </w:r>
    </w:p>
  </w:endnote>
  <w:endnote w:id="14">
    <w:p w14:paraId="52507802"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DE7046">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الكتاب: 4/ 177</w:t>
      </w:r>
    </w:p>
  </w:endnote>
  <w:endnote w:id="15">
    <w:p w14:paraId="7418B3B3"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DE7046">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شرح الشافية لمصنفها: 641_ 642</w:t>
      </w:r>
    </w:p>
  </w:endnote>
  <w:endnote w:id="16">
    <w:p w14:paraId="72B2C519" w14:textId="77777777" w:rsidR="00F95F1B" w:rsidRPr="005D5595" w:rsidRDefault="00F95F1B" w:rsidP="00F95F1B">
      <w:pPr>
        <w:pStyle w:val="EndnoteText"/>
        <w:bidi/>
        <w:spacing w:after="120"/>
        <w:jc w:val="both"/>
        <w:rPr>
          <w:rFonts w:ascii="Simplified Arabic" w:hAnsi="Simplified Arabic" w:cs="Simplified Arabic"/>
          <w:sz w:val="24"/>
          <w:szCs w:val="24"/>
        </w:rPr>
      </w:pPr>
      <w:r w:rsidRPr="005D5595">
        <w:rPr>
          <w:rStyle w:val="EndnoteReference"/>
          <w:rFonts w:ascii="Simplified Arabic" w:hAnsi="Simplified Arabic" w:cs="Simplified Arabic"/>
          <w:sz w:val="24"/>
          <w:szCs w:val="24"/>
        </w:rPr>
        <w:endnoteRef/>
      </w:r>
      <w:r w:rsidRPr="005D5595">
        <w:rPr>
          <w:rFonts w:ascii="Simplified Arabic" w:hAnsi="Simplified Arabic" w:cs="Simplified Arabic"/>
          <w:sz w:val="24"/>
          <w:szCs w:val="24"/>
        </w:rPr>
        <w:t>)</w:t>
      </w:r>
      <w:r w:rsidRPr="005D5595">
        <w:rPr>
          <w:rFonts w:ascii="Simplified Arabic" w:hAnsi="Simplified Arabic" w:cs="Simplified Arabic"/>
          <w:sz w:val="24"/>
          <w:szCs w:val="24"/>
          <w:rtl/>
        </w:rPr>
        <w:t>) ينظر: الجنى الداني في حروف المعاني: 522</w:t>
      </w:r>
    </w:p>
  </w:endnote>
  <w:endnote w:id="17">
    <w:p w14:paraId="4F403FA6"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DE7046">
        <w:rPr>
          <w:rStyle w:val="EndnoteReference"/>
          <w:rFonts w:ascii="Simplified Arabic" w:hAnsi="Simplified Arabic" w:cs="Simplified Arabic"/>
          <w:sz w:val="24"/>
          <w:szCs w:val="24"/>
          <w:rtl/>
        </w:rPr>
        <w:endnoteRef/>
      </w:r>
      <w:r>
        <w:rPr>
          <w:rFonts w:ascii="Simplified Arabic" w:hAnsi="Simplified Arabic" w:cs="Simplified Arabic"/>
          <w:sz w:val="24"/>
          <w:szCs w:val="24"/>
          <w:rtl/>
        </w:rPr>
        <w:t>) الكتاب</w:t>
      </w:r>
      <w:r w:rsidRPr="005D5595">
        <w:rPr>
          <w:rFonts w:ascii="Simplified Arabic" w:hAnsi="Simplified Arabic" w:cs="Simplified Arabic"/>
          <w:sz w:val="24"/>
          <w:szCs w:val="24"/>
          <w:rtl/>
        </w:rPr>
        <w:t>: 4/ 179</w:t>
      </w:r>
      <w:r>
        <w:rPr>
          <w:rFonts w:ascii="Simplified Arabic" w:hAnsi="Simplified Arabic" w:cs="Simplified Arabic" w:hint="cs"/>
          <w:sz w:val="24"/>
          <w:szCs w:val="24"/>
          <w:rtl/>
        </w:rPr>
        <w:t>, ينظر: شرح الأشموني لألفية ابن مالك: 4/ 12</w:t>
      </w:r>
    </w:p>
  </w:endnote>
  <w:endnote w:id="18">
    <w:p w14:paraId="6ED6AEF9"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5D5595">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الأصول في النحو: 2/400</w:t>
      </w:r>
      <w:r>
        <w:rPr>
          <w:rFonts w:ascii="Simplified Arabic" w:hAnsi="Simplified Arabic" w:cs="Simplified Arabic" w:hint="cs"/>
          <w:sz w:val="24"/>
          <w:szCs w:val="24"/>
          <w:rtl/>
        </w:rPr>
        <w:t>, اللباب في علل البناء والإعراب: 2/ 445</w:t>
      </w:r>
    </w:p>
  </w:endnote>
  <w:endnote w:id="19">
    <w:p w14:paraId="3D038756"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5D5595">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النمل: 25</w:t>
      </w:r>
    </w:p>
  </w:endnote>
  <w:endnote w:id="20">
    <w:p w14:paraId="4B6BB1E7" w14:textId="77777777" w:rsidR="00F95F1B" w:rsidRPr="005D5595" w:rsidRDefault="00F95F1B" w:rsidP="00F95F1B">
      <w:pPr>
        <w:pStyle w:val="EndnoteText"/>
        <w:bidi/>
        <w:spacing w:after="120"/>
        <w:jc w:val="both"/>
        <w:rPr>
          <w:rFonts w:ascii="Simplified Arabic" w:hAnsi="Simplified Arabic" w:cs="Simplified Arabic"/>
          <w:sz w:val="24"/>
          <w:szCs w:val="24"/>
          <w:rtl/>
          <w:lang w:bidi="ar-IQ"/>
        </w:rPr>
      </w:pPr>
      <w:r w:rsidRPr="00DE7046">
        <w:rPr>
          <w:rStyle w:val="EndnoteReference"/>
          <w:rFonts w:ascii="Simplified Arabic" w:hAnsi="Simplified Arabic" w:cs="Simplified Arabic"/>
          <w:sz w:val="24"/>
          <w:szCs w:val="24"/>
        </w:rPr>
        <w:endnoteRef/>
      </w:r>
      <w:r w:rsidRPr="00DE7046">
        <w:rPr>
          <w:rFonts w:ascii="Simplified Arabic" w:hAnsi="Simplified Arabic" w:cs="Simplified Arabic"/>
          <w:sz w:val="24"/>
          <w:szCs w:val="24"/>
        </w:rPr>
        <w:t>)</w:t>
      </w:r>
      <w:r w:rsidRPr="005D5595">
        <w:rPr>
          <w:rFonts w:ascii="Simplified Arabic" w:hAnsi="Simplified Arabic" w:cs="Simplified Arabic"/>
          <w:sz w:val="24"/>
          <w:szCs w:val="24"/>
          <w:rtl/>
        </w:rPr>
        <w:t>) التعليل الصوتي لمسائل الهمزة في كتب علم الأصوات الوظيفي: 139</w:t>
      </w:r>
    </w:p>
  </w:endnote>
  <w:endnote w:id="21">
    <w:p w14:paraId="7D94C594" w14:textId="77777777" w:rsidR="00F95F1B" w:rsidRPr="005D5595" w:rsidRDefault="00F95F1B" w:rsidP="00F95F1B">
      <w:pPr>
        <w:pStyle w:val="EndnoteText"/>
        <w:bidi/>
        <w:spacing w:after="120"/>
        <w:jc w:val="both"/>
        <w:rPr>
          <w:rFonts w:ascii="Simplified Arabic" w:hAnsi="Simplified Arabic" w:cs="Simplified Arabic"/>
          <w:sz w:val="24"/>
          <w:szCs w:val="24"/>
          <w:rtl/>
          <w:lang w:bidi="ar-IQ"/>
        </w:rPr>
      </w:pPr>
      <w:r w:rsidRPr="005D5595">
        <w:rPr>
          <w:rStyle w:val="EndnoteReference"/>
          <w:rFonts w:ascii="Simplified Arabic" w:hAnsi="Simplified Arabic" w:cs="Simplified Arabic"/>
          <w:sz w:val="24"/>
          <w:szCs w:val="24"/>
        </w:rPr>
        <w:endnoteRef/>
      </w:r>
      <w:r w:rsidRPr="005D5595">
        <w:rPr>
          <w:rFonts w:ascii="Simplified Arabic" w:hAnsi="Simplified Arabic" w:cs="Simplified Arabic"/>
          <w:sz w:val="24"/>
          <w:szCs w:val="24"/>
        </w:rPr>
        <w:t>)</w:t>
      </w:r>
      <w:r w:rsidRPr="005D5595">
        <w:rPr>
          <w:rFonts w:ascii="Simplified Arabic" w:hAnsi="Simplified Arabic" w:cs="Simplified Arabic"/>
          <w:sz w:val="24"/>
          <w:szCs w:val="24"/>
          <w:rtl/>
        </w:rPr>
        <w:t>) شرح الشافية لمصنفها</w:t>
      </w:r>
      <w:r w:rsidRPr="005D5595">
        <w:rPr>
          <w:rFonts w:ascii="Simplified Arabic" w:hAnsi="Simplified Arabic" w:cs="Simplified Arabic"/>
          <w:sz w:val="24"/>
          <w:szCs w:val="24"/>
          <w:rtl/>
          <w:lang w:bidi="ar-IQ"/>
        </w:rPr>
        <w:t>: 2/646</w:t>
      </w:r>
    </w:p>
  </w:endnote>
  <w:endnote w:id="22">
    <w:p w14:paraId="4F6CB6BA"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DE7046">
        <w:rPr>
          <w:rStyle w:val="EndnoteReference"/>
          <w:rFonts w:ascii="Simplified Arabic" w:hAnsi="Simplified Arabic" w:cs="Simplified Arabic"/>
          <w:sz w:val="24"/>
          <w:szCs w:val="24"/>
          <w:rtl/>
        </w:rPr>
        <w:endnoteRef/>
      </w:r>
      <w:r>
        <w:rPr>
          <w:rFonts w:ascii="Simplified Arabic" w:hAnsi="Simplified Arabic" w:cs="Simplified Arabic"/>
          <w:sz w:val="24"/>
          <w:szCs w:val="24"/>
          <w:rtl/>
        </w:rPr>
        <w:t>) شرح الشافية لمصنفها</w:t>
      </w:r>
      <w:r w:rsidRPr="005D5595">
        <w:rPr>
          <w:rFonts w:ascii="Simplified Arabic" w:hAnsi="Simplified Arabic" w:cs="Simplified Arabic"/>
          <w:sz w:val="24"/>
          <w:szCs w:val="24"/>
          <w:rtl/>
        </w:rPr>
        <w:t>:</w:t>
      </w:r>
      <w:r>
        <w:rPr>
          <w:rFonts w:ascii="Simplified Arabic" w:hAnsi="Simplified Arabic" w:cs="Simplified Arabic" w:hint="cs"/>
          <w:sz w:val="24"/>
          <w:szCs w:val="24"/>
          <w:rtl/>
        </w:rPr>
        <w:t xml:space="preserve"> 2/</w:t>
      </w:r>
      <w:r w:rsidRPr="005D5595">
        <w:rPr>
          <w:rFonts w:ascii="Simplified Arabic" w:hAnsi="Simplified Arabic" w:cs="Simplified Arabic"/>
          <w:sz w:val="24"/>
          <w:szCs w:val="24"/>
          <w:rtl/>
        </w:rPr>
        <w:t xml:space="preserve"> 724</w:t>
      </w:r>
    </w:p>
  </w:endnote>
  <w:endnote w:id="23">
    <w:p w14:paraId="18AAD012"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DE7046">
        <w:rPr>
          <w:rStyle w:val="EndnoteReference"/>
          <w:rFonts w:ascii="Simplified Arabic" w:hAnsi="Simplified Arabic" w:cs="Simplified Arabic"/>
          <w:sz w:val="24"/>
          <w:szCs w:val="24"/>
          <w:rtl/>
        </w:rPr>
        <w:endnoteRef/>
      </w:r>
      <w:r>
        <w:rPr>
          <w:rFonts w:ascii="Simplified Arabic" w:hAnsi="Simplified Arabic" w:cs="Simplified Arabic"/>
          <w:sz w:val="24"/>
          <w:szCs w:val="24"/>
          <w:rtl/>
        </w:rPr>
        <w:t>) شرح الشافية لمصنفها</w:t>
      </w:r>
      <w:r w:rsidRPr="005D5595">
        <w:rPr>
          <w:rFonts w:ascii="Simplified Arabic" w:hAnsi="Simplified Arabic" w:cs="Simplified Arabic"/>
          <w:sz w:val="24"/>
          <w:szCs w:val="24"/>
          <w:rtl/>
        </w:rPr>
        <w:t>: 724</w:t>
      </w:r>
    </w:p>
  </w:endnote>
  <w:endnote w:id="24">
    <w:p w14:paraId="6BFCF57D" w14:textId="77777777" w:rsidR="00F95F1B" w:rsidRPr="001B0658" w:rsidRDefault="00F95F1B" w:rsidP="00F95F1B">
      <w:pPr>
        <w:pStyle w:val="EndnoteText"/>
        <w:bidi/>
        <w:jc w:val="both"/>
        <w:rPr>
          <w:rFonts w:ascii="Simplified Arabic" w:hAnsi="Simplified Arabic" w:cs="Simplified Arabic"/>
          <w:rtl/>
          <w:lang w:bidi="ar-IQ"/>
        </w:rPr>
      </w:pPr>
      <w:r w:rsidRPr="001B0658">
        <w:rPr>
          <w:rFonts w:ascii="Simplified Arabic" w:hAnsi="Simplified Arabic" w:cs="Simplified Arabic"/>
          <w:sz w:val="24"/>
          <w:szCs w:val="24"/>
          <w:rtl/>
        </w:rPr>
        <w:t>(</w:t>
      </w:r>
      <w:r w:rsidRPr="001B0658">
        <w:rPr>
          <w:rStyle w:val="EndnoteReference"/>
          <w:rFonts w:ascii="Simplified Arabic" w:hAnsi="Simplified Arabic" w:cs="Simplified Arabic"/>
          <w:sz w:val="24"/>
          <w:szCs w:val="24"/>
        </w:rPr>
        <w:endnoteRef/>
      </w:r>
      <w:r w:rsidRPr="001B0658">
        <w:rPr>
          <w:rFonts w:ascii="Simplified Arabic" w:hAnsi="Simplified Arabic" w:cs="Simplified Arabic"/>
          <w:sz w:val="24"/>
          <w:szCs w:val="24"/>
        </w:rPr>
        <w:t xml:space="preserve"> </w:t>
      </w:r>
      <w:r w:rsidRPr="001B0658">
        <w:rPr>
          <w:rFonts w:ascii="Simplified Arabic" w:hAnsi="Simplified Arabic" w:cs="Simplified Arabic"/>
          <w:sz w:val="24"/>
          <w:szCs w:val="24"/>
          <w:rtl/>
          <w:lang w:bidi="ar-IQ"/>
        </w:rPr>
        <w:t>) شرح الشافية, ركن الدين: 2/ 692</w:t>
      </w:r>
    </w:p>
  </w:endnote>
  <w:endnote w:id="25">
    <w:p w14:paraId="6262AA07" w14:textId="77777777" w:rsidR="00F95F1B" w:rsidRPr="005D5595" w:rsidRDefault="00F95F1B" w:rsidP="00F95F1B">
      <w:pPr>
        <w:pStyle w:val="EndnoteText"/>
        <w:bidi/>
        <w:spacing w:after="120"/>
        <w:jc w:val="both"/>
        <w:rPr>
          <w:rFonts w:ascii="Simplified Arabic" w:hAnsi="Simplified Arabic" w:cs="Simplified Arabic"/>
          <w:sz w:val="24"/>
          <w:szCs w:val="24"/>
        </w:rPr>
      </w:pPr>
      <w:r w:rsidRPr="00DE7046">
        <w:rPr>
          <w:rStyle w:val="EndnoteReference"/>
          <w:rFonts w:ascii="Simplified Arabic" w:hAnsi="Simplified Arabic" w:cs="Simplified Arabic"/>
          <w:sz w:val="24"/>
          <w:szCs w:val="24"/>
        </w:rPr>
        <w:endnoteRef/>
      </w:r>
      <w:r w:rsidRPr="005D5595">
        <w:rPr>
          <w:rFonts w:ascii="Simplified Arabic" w:hAnsi="Simplified Arabic" w:cs="Simplified Arabic"/>
          <w:sz w:val="24"/>
          <w:szCs w:val="24"/>
        </w:rPr>
        <w:t>)</w:t>
      </w:r>
      <w:r w:rsidRPr="005D5595">
        <w:rPr>
          <w:rFonts w:ascii="Simplified Arabic" w:hAnsi="Simplified Arabic" w:cs="Simplified Arabic"/>
          <w:sz w:val="24"/>
          <w:szCs w:val="24"/>
          <w:rtl/>
        </w:rPr>
        <w:t xml:space="preserve">) التعليل الصوتي لمسائل </w:t>
      </w:r>
      <w:r>
        <w:rPr>
          <w:rFonts w:ascii="Simplified Arabic" w:hAnsi="Simplified Arabic" w:cs="Simplified Arabic"/>
          <w:sz w:val="24"/>
          <w:szCs w:val="24"/>
          <w:rtl/>
        </w:rPr>
        <w:t>الهمزة</w:t>
      </w:r>
      <w:r w:rsidRPr="005D559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5D5595">
        <w:rPr>
          <w:rFonts w:ascii="Simplified Arabic" w:hAnsi="Simplified Arabic" w:cs="Simplified Arabic"/>
          <w:sz w:val="24"/>
          <w:szCs w:val="24"/>
          <w:rtl/>
        </w:rPr>
        <w:t>133 _ 134</w:t>
      </w:r>
    </w:p>
  </w:endnote>
  <w:endnote w:id="26">
    <w:p w14:paraId="7E21C4DA" w14:textId="77777777" w:rsidR="00F95F1B" w:rsidRPr="005D5595" w:rsidRDefault="00F95F1B" w:rsidP="00F95F1B">
      <w:pPr>
        <w:pStyle w:val="EndnoteText"/>
        <w:bidi/>
        <w:spacing w:after="120"/>
        <w:jc w:val="both"/>
        <w:rPr>
          <w:rFonts w:ascii="Simplified Arabic" w:hAnsi="Simplified Arabic" w:cs="Simplified Arabic"/>
          <w:sz w:val="24"/>
          <w:szCs w:val="24"/>
        </w:rPr>
      </w:pPr>
      <w:r w:rsidRPr="00DE7046">
        <w:rPr>
          <w:rStyle w:val="EndnoteReference"/>
          <w:rFonts w:ascii="Simplified Arabic" w:hAnsi="Simplified Arabic" w:cs="Simplified Arabic"/>
          <w:sz w:val="24"/>
          <w:szCs w:val="24"/>
        </w:rPr>
        <w:endnoteRef/>
      </w:r>
      <w:r w:rsidRPr="005D5595">
        <w:rPr>
          <w:rFonts w:ascii="Simplified Arabic" w:hAnsi="Simplified Arabic" w:cs="Simplified Arabic"/>
          <w:sz w:val="24"/>
          <w:szCs w:val="24"/>
        </w:rPr>
        <w:t>)</w:t>
      </w:r>
      <w:r w:rsidRPr="005D5595">
        <w:rPr>
          <w:rFonts w:ascii="Simplified Arabic" w:hAnsi="Simplified Arabic" w:cs="Simplified Arabic"/>
          <w:sz w:val="24"/>
          <w:szCs w:val="24"/>
          <w:rtl/>
        </w:rPr>
        <w:t>) ينظر نفسه: 134</w:t>
      </w:r>
    </w:p>
  </w:endnote>
  <w:endnote w:id="27">
    <w:p w14:paraId="7089D820" w14:textId="77777777" w:rsidR="00F95F1B" w:rsidRPr="005D5595" w:rsidRDefault="00F95F1B" w:rsidP="00F95F1B">
      <w:pPr>
        <w:pStyle w:val="EndnoteText"/>
        <w:bidi/>
        <w:spacing w:after="120"/>
        <w:jc w:val="both"/>
        <w:rPr>
          <w:rFonts w:ascii="Simplified Arabic" w:hAnsi="Simplified Arabic" w:cs="Simplified Arabic"/>
          <w:sz w:val="24"/>
          <w:szCs w:val="24"/>
        </w:rPr>
      </w:pPr>
      <w:r w:rsidRPr="00DE7046">
        <w:rPr>
          <w:rStyle w:val="EndnoteReference"/>
          <w:rFonts w:ascii="Simplified Arabic" w:hAnsi="Simplified Arabic" w:cs="Simplified Arabic"/>
          <w:sz w:val="24"/>
          <w:szCs w:val="24"/>
        </w:rPr>
        <w:endnoteRef/>
      </w:r>
      <w:r w:rsidRPr="005D5595">
        <w:rPr>
          <w:rFonts w:ascii="Simplified Arabic" w:hAnsi="Simplified Arabic" w:cs="Simplified Arabic"/>
          <w:sz w:val="24"/>
          <w:szCs w:val="24"/>
        </w:rPr>
        <w:t>)</w:t>
      </w:r>
      <w:r w:rsidRPr="005D5595">
        <w:rPr>
          <w:rFonts w:ascii="Simplified Arabic" w:hAnsi="Simplified Arabic" w:cs="Simplified Arabic"/>
          <w:sz w:val="24"/>
          <w:szCs w:val="24"/>
          <w:rtl/>
        </w:rPr>
        <w:t xml:space="preserve">) ينظر القراءات القرآنية في ضوء علم اللغة الحديث, عبد الصبور </w:t>
      </w:r>
      <w:proofErr w:type="gramStart"/>
      <w:r w:rsidRPr="005D5595">
        <w:rPr>
          <w:rFonts w:ascii="Simplified Arabic" w:hAnsi="Simplified Arabic" w:cs="Simplified Arabic"/>
          <w:sz w:val="24"/>
          <w:szCs w:val="24"/>
          <w:rtl/>
        </w:rPr>
        <w:t>شاهين :</w:t>
      </w:r>
      <w:proofErr w:type="gramEnd"/>
      <w:r w:rsidRPr="005D5595">
        <w:rPr>
          <w:rFonts w:ascii="Simplified Arabic" w:hAnsi="Simplified Arabic" w:cs="Simplified Arabic"/>
          <w:sz w:val="24"/>
          <w:szCs w:val="24"/>
          <w:rtl/>
        </w:rPr>
        <w:t xml:space="preserve"> 111</w:t>
      </w:r>
    </w:p>
  </w:endnote>
  <w:endnote w:id="28">
    <w:p w14:paraId="73354A6B"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DE7046">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xml:space="preserve">) شرح الشافية لمصنفها: </w:t>
      </w:r>
      <w:r>
        <w:rPr>
          <w:rFonts w:ascii="Simplified Arabic" w:hAnsi="Simplified Arabic" w:cs="Simplified Arabic" w:hint="cs"/>
          <w:sz w:val="24"/>
          <w:szCs w:val="24"/>
          <w:rtl/>
        </w:rPr>
        <w:t>2/</w:t>
      </w:r>
      <w:r w:rsidRPr="005D5595">
        <w:rPr>
          <w:rFonts w:ascii="Simplified Arabic" w:hAnsi="Simplified Arabic" w:cs="Simplified Arabic"/>
          <w:sz w:val="24"/>
          <w:szCs w:val="24"/>
          <w:rtl/>
        </w:rPr>
        <w:t>641</w:t>
      </w:r>
    </w:p>
  </w:endnote>
  <w:endnote w:id="29">
    <w:p w14:paraId="5E74E261"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5D5595">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الافتراض الصرفي في ضوء علم اللغة الحديث: 56</w:t>
      </w:r>
    </w:p>
  </w:endnote>
  <w:endnote w:id="30">
    <w:p w14:paraId="451D98A7"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E22414">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الكتاب: 4/ 178</w:t>
      </w:r>
    </w:p>
  </w:endnote>
  <w:endnote w:id="31">
    <w:p w14:paraId="1B760A59"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E22414">
        <w:rPr>
          <w:rStyle w:val="EndnoteReference"/>
          <w:rFonts w:ascii="Simplified Arabic" w:hAnsi="Simplified Arabic" w:cs="Simplified Arabic"/>
          <w:sz w:val="24"/>
          <w:szCs w:val="24"/>
          <w:rtl/>
        </w:rPr>
        <w:endnoteRef/>
      </w:r>
      <w:r>
        <w:rPr>
          <w:rFonts w:ascii="Simplified Arabic" w:hAnsi="Simplified Arabic" w:cs="Simplified Arabic"/>
          <w:sz w:val="24"/>
          <w:szCs w:val="24"/>
          <w:rtl/>
        </w:rPr>
        <w:t>) التكملة</w:t>
      </w:r>
      <w:r w:rsidRPr="005D5595">
        <w:rPr>
          <w:rFonts w:ascii="Simplified Arabic" w:hAnsi="Simplified Arabic" w:cs="Simplified Arabic"/>
          <w:sz w:val="24"/>
          <w:szCs w:val="24"/>
          <w:rtl/>
        </w:rPr>
        <w:t>: 24</w:t>
      </w:r>
    </w:p>
  </w:endnote>
  <w:endnote w:id="32">
    <w:p w14:paraId="1A77BD58" w14:textId="77777777" w:rsidR="00F95F1B" w:rsidRPr="0034088F" w:rsidRDefault="00F95F1B" w:rsidP="00F95F1B">
      <w:pPr>
        <w:pStyle w:val="EndnoteText"/>
        <w:bidi/>
        <w:jc w:val="both"/>
        <w:rPr>
          <w:rFonts w:ascii="Simplified Arabic" w:hAnsi="Simplified Arabic" w:cs="Simplified Arabic"/>
          <w:rtl/>
          <w:lang w:bidi="ar-IQ"/>
        </w:rPr>
      </w:pPr>
      <w:r w:rsidRPr="0034088F">
        <w:rPr>
          <w:rFonts w:ascii="Simplified Arabic" w:hAnsi="Simplified Arabic" w:cs="Simplified Arabic"/>
          <w:sz w:val="24"/>
          <w:szCs w:val="24"/>
          <w:rtl/>
        </w:rPr>
        <w:t>(</w:t>
      </w:r>
      <w:r w:rsidRPr="0034088F">
        <w:rPr>
          <w:rStyle w:val="EndnoteReference"/>
          <w:rFonts w:ascii="Simplified Arabic" w:hAnsi="Simplified Arabic" w:cs="Simplified Arabic"/>
          <w:sz w:val="24"/>
          <w:szCs w:val="24"/>
        </w:rPr>
        <w:endnoteRef/>
      </w:r>
      <w:r w:rsidRPr="0034088F">
        <w:rPr>
          <w:rFonts w:ascii="Simplified Arabic" w:hAnsi="Simplified Arabic" w:cs="Simplified Arabic"/>
          <w:sz w:val="24"/>
          <w:szCs w:val="24"/>
        </w:rPr>
        <w:t xml:space="preserve"> </w:t>
      </w:r>
      <w:r w:rsidRPr="0034088F">
        <w:rPr>
          <w:rFonts w:ascii="Simplified Arabic" w:hAnsi="Simplified Arabic" w:cs="Simplified Arabic"/>
          <w:sz w:val="24"/>
          <w:szCs w:val="24"/>
          <w:rtl/>
          <w:lang w:bidi="ar-IQ"/>
        </w:rPr>
        <w:t>) ينظر: دراسة الصوت اللغوي: 150</w:t>
      </w:r>
    </w:p>
  </w:endnote>
  <w:endnote w:id="33">
    <w:p w14:paraId="7EA7979B" w14:textId="77777777" w:rsidR="00F95F1B" w:rsidRPr="00F05B0E" w:rsidRDefault="00F95F1B" w:rsidP="00F95F1B">
      <w:pPr>
        <w:pStyle w:val="EndnoteText"/>
        <w:bidi/>
        <w:jc w:val="both"/>
        <w:rPr>
          <w:rFonts w:ascii="Simplified Arabic" w:hAnsi="Simplified Arabic" w:cs="Simplified Arabic"/>
          <w:rtl/>
          <w:lang w:bidi="ar-IQ"/>
        </w:rPr>
      </w:pPr>
      <w:r w:rsidRPr="00F05B0E">
        <w:rPr>
          <w:rFonts w:ascii="Simplified Arabic" w:hAnsi="Simplified Arabic" w:cs="Simplified Arabic"/>
          <w:sz w:val="24"/>
          <w:szCs w:val="24"/>
          <w:rtl/>
        </w:rPr>
        <w:t>(</w:t>
      </w:r>
      <w:r w:rsidRPr="00F05B0E">
        <w:rPr>
          <w:rStyle w:val="EndnoteReference"/>
          <w:rFonts w:ascii="Simplified Arabic" w:hAnsi="Simplified Arabic" w:cs="Simplified Arabic"/>
          <w:sz w:val="24"/>
          <w:szCs w:val="24"/>
        </w:rPr>
        <w:endnoteRef/>
      </w:r>
      <w:r w:rsidRPr="00F05B0E">
        <w:rPr>
          <w:rFonts w:ascii="Simplified Arabic" w:hAnsi="Simplified Arabic" w:cs="Simplified Arabic"/>
          <w:sz w:val="24"/>
          <w:szCs w:val="24"/>
        </w:rPr>
        <w:t xml:space="preserve"> </w:t>
      </w:r>
      <w:r w:rsidRPr="00F05B0E">
        <w:rPr>
          <w:rFonts w:ascii="Simplified Arabic" w:hAnsi="Simplified Arabic" w:cs="Simplified Arabic"/>
          <w:sz w:val="24"/>
          <w:szCs w:val="24"/>
          <w:rtl/>
          <w:lang w:bidi="ar-IQ"/>
        </w:rPr>
        <w:t>) شرح الشافية, الرضي: 2/ 313.</w:t>
      </w:r>
    </w:p>
  </w:endnote>
  <w:endnote w:id="34">
    <w:p w14:paraId="7E700FD0" w14:textId="77777777" w:rsidR="00F95F1B" w:rsidRPr="003B603B" w:rsidRDefault="00F95F1B" w:rsidP="00F95F1B">
      <w:pPr>
        <w:pStyle w:val="EndnoteText"/>
        <w:bidi/>
        <w:spacing w:after="120"/>
        <w:jc w:val="both"/>
        <w:rPr>
          <w:rFonts w:ascii="Simplified Arabic" w:hAnsi="Simplified Arabic" w:cs="Simplified Arabic"/>
          <w:sz w:val="24"/>
          <w:szCs w:val="24"/>
          <w:rtl/>
        </w:rPr>
      </w:pPr>
      <w:r w:rsidRPr="003B603B">
        <w:rPr>
          <w:rFonts w:ascii="Simplified Arabic" w:hAnsi="Simplified Arabic" w:cs="Simplified Arabic" w:hint="cs"/>
          <w:sz w:val="24"/>
          <w:szCs w:val="24"/>
          <w:rtl/>
        </w:rPr>
        <w:t>(</w:t>
      </w:r>
      <w:r w:rsidRPr="003B603B">
        <w:rPr>
          <w:rStyle w:val="EndnoteReference"/>
          <w:rFonts w:ascii="Simplified Arabic" w:hAnsi="Simplified Arabic" w:cs="Simplified Arabic"/>
          <w:sz w:val="24"/>
          <w:szCs w:val="24"/>
          <w:rtl/>
        </w:rPr>
        <w:endnoteRef/>
      </w:r>
      <w:r>
        <w:rPr>
          <w:rFonts w:ascii="Simplified Arabic" w:hAnsi="Simplified Arabic" w:cs="Simplified Arabic" w:hint="cs"/>
          <w:sz w:val="24"/>
          <w:szCs w:val="24"/>
          <w:rtl/>
        </w:rPr>
        <w:t>) ينظر: شرح الشافية, ركن الدين: 1/ 554</w:t>
      </w:r>
    </w:p>
  </w:endnote>
  <w:endnote w:id="35">
    <w:p w14:paraId="2C1B9E2B"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E22414">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ينظر</w:t>
      </w:r>
      <w:r>
        <w:rPr>
          <w:rFonts w:ascii="Simplified Arabic" w:hAnsi="Simplified Arabic" w:cs="Simplified Arabic" w:hint="cs"/>
          <w:sz w:val="24"/>
          <w:szCs w:val="24"/>
          <w:rtl/>
        </w:rPr>
        <w:t>:</w:t>
      </w:r>
      <w:r w:rsidRPr="005D5595">
        <w:rPr>
          <w:rFonts w:ascii="Simplified Arabic" w:hAnsi="Simplified Arabic" w:cs="Simplified Arabic"/>
          <w:sz w:val="24"/>
          <w:szCs w:val="24"/>
          <w:rtl/>
        </w:rPr>
        <w:t xml:space="preserve"> القراءات ا</w:t>
      </w:r>
      <w:r>
        <w:rPr>
          <w:rFonts w:ascii="Simplified Arabic" w:hAnsi="Simplified Arabic" w:cs="Simplified Arabic"/>
          <w:sz w:val="24"/>
          <w:szCs w:val="24"/>
          <w:rtl/>
        </w:rPr>
        <w:t>لقرآنية في ضوء علم اللغة الحديث</w:t>
      </w:r>
      <w:r w:rsidRPr="005D5595">
        <w:rPr>
          <w:rFonts w:ascii="Simplified Arabic" w:hAnsi="Simplified Arabic" w:cs="Simplified Arabic"/>
          <w:sz w:val="24"/>
          <w:szCs w:val="24"/>
          <w:rtl/>
        </w:rPr>
        <w:t>: 191</w:t>
      </w:r>
    </w:p>
  </w:endnote>
  <w:endnote w:id="36">
    <w:p w14:paraId="3A8F97FC" w14:textId="77777777" w:rsidR="00F95F1B" w:rsidRPr="00B6126D" w:rsidRDefault="00F95F1B" w:rsidP="00F95F1B">
      <w:pPr>
        <w:pStyle w:val="EndnoteText"/>
        <w:bidi/>
        <w:jc w:val="both"/>
        <w:rPr>
          <w:rFonts w:ascii="Simplified Arabic" w:hAnsi="Simplified Arabic" w:cs="Simplified Arabic"/>
          <w:rtl/>
          <w:lang w:bidi="ar-IQ"/>
        </w:rPr>
      </w:pPr>
      <w:r w:rsidRPr="00B6126D">
        <w:rPr>
          <w:rFonts w:ascii="Simplified Arabic" w:hAnsi="Simplified Arabic" w:cs="Simplified Arabic"/>
          <w:sz w:val="24"/>
          <w:szCs w:val="24"/>
          <w:rtl/>
        </w:rPr>
        <w:t>(</w:t>
      </w:r>
      <w:r w:rsidRPr="00B6126D">
        <w:rPr>
          <w:rStyle w:val="EndnoteReference"/>
          <w:rFonts w:ascii="Simplified Arabic" w:hAnsi="Simplified Arabic" w:cs="Simplified Arabic"/>
          <w:sz w:val="24"/>
          <w:szCs w:val="24"/>
        </w:rPr>
        <w:endnoteRef/>
      </w:r>
      <w:r w:rsidRPr="00B6126D">
        <w:rPr>
          <w:rFonts w:ascii="Simplified Arabic" w:hAnsi="Simplified Arabic" w:cs="Simplified Arabic"/>
          <w:sz w:val="24"/>
          <w:szCs w:val="24"/>
        </w:rPr>
        <w:t xml:space="preserve"> </w:t>
      </w:r>
      <w:r w:rsidRPr="00B6126D">
        <w:rPr>
          <w:rFonts w:ascii="Simplified Arabic" w:hAnsi="Simplified Arabic" w:cs="Simplified Arabic"/>
          <w:sz w:val="24"/>
          <w:szCs w:val="24"/>
          <w:rtl/>
          <w:lang w:bidi="ar-IQ"/>
        </w:rPr>
        <w:t>) الوقف في المدونة النحوية, د. جواد كاظم عناد: 98.</w:t>
      </w:r>
    </w:p>
  </w:endnote>
  <w:endnote w:id="37">
    <w:p w14:paraId="31C67983" w14:textId="77777777" w:rsidR="00F95F1B" w:rsidRPr="005D5595" w:rsidRDefault="00F95F1B" w:rsidP="00F95F1B">
      <w:pPr>
        <w:pStyle w:val="EndnoteText"/>
        <w:bidi/>
        <w:jc w:val="both"/>
        <w:rPr>
          <w:rFonts w:ascii="Simplified Arabic" w:hAnsi="Simplified Arabic" w:cs="Simplified Arabic"/>
          <w:sz w:val="24"/>
          <w:szCs w:val="24"/>
        </w:rPr>
      </w:pPr>
      <w:r w:rsidRPr="005D5595">
        <w:rPr>
          <w:rStyle w:val="EndnoteReference"/>
          <w:rFonts w:ascii="Simplified Arabic" w:hAnsi="Simplified Arabic" w:cs="Simplified Arabic"/>
          <w:sz w:val="24"/>
          <w:szCs w:val="24"/>
        </w:rPr>
        <w:endnoteRef/>
      </w:r>
      <w:r w:rsidRPr="005D5595">
        <w:rPr>
          <w:rFonts w:ascii="Simplified Arabic" w:hAnsi="Simplified Arabic" w:cs="Simplified Arabic"/>
          <w:sz w:val="24"/>
          <w:szCs w:val="24"/>
        </w:rPr>
        <w:t>)</w:t>
      </w:r>
      <w:r w:rsidRPr="005D5595">
        <w:rPr>
          <w:rFonts w:ascii="Simplified Arabic" w:hAnsi="Simplified Arabic" w:cs="Simplified Arabic"/>
          <w:sz w:val="24"/>
          <w:szCs w:val="24"/>
          <w:rtl/>
        </w:rPr>
        <w:t>) التعليل الصوتي لمسائل الهمزة: 143</w:t>
      </w:r>
    </w:p>
  </w:endnote>
  <w:endnote w:id="38">
    <w:p w14:paraId="26305DB3" w14:textId="77777777" w:rsidR="00F95F1B" w:rsidRPr="005D5595" w:rsidRDefault="00F95F1B" w:rsidP="00F95F1B">
      <w:pPr>
        <w:pStyle w:val="EndnoteText"/>
        <w:bidi/>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E22414">
        <w:rPr>
          <w:rStyle w:val="EndnoteReference"/>
          <w:rFonts w:ascii="Simplified Arabic" w:hAnsi="Simplified Arabic" w:cs="Simplified Arabic"/>
          <w:sz w:val="24"/>
          <w:szCs w:val="24"/>
          <w:rtl/>
        </w:rPr>
        <w:endnoteRef/>
      </w:r>
      <w:r>
        <w:rPr>
          <w:rFonts w:ascii="Simplified Arabic" w:hAnsi="Simplified Arabic" w:cs="Simplified Arabic"/>
          <w:sz w:val="24"/>
          <w:szCs w:val="24"/>
          <w:rtl/>
        </w:rPr>
        <w:t>) شرح الشافية لمصنفها</w:t>
      </w:r>
      <w:r w:rsidRPr="005D5595">
        <w:rPr>
          <w:rFonts w:ascii="Simplified Arabic" w:hAnsi="Simplified Arabic" w:cs="Simplified Arabic"/>
          <w:sz w:val="24"/>
          <w:szCs w:val="24"/>
          <w:rtl/>
        </w:rPr>
        <w:t>:</w:t>
      </w:r>
      <w:r>
        <w:rPr>
          <w:rFonts w:ascii="Simplified Arabic" w:hAnsi="Simplified Arabic" w:cs="Simplified Arabic" w:hint="cs"/>
          <w:sz w:val="24"/>
          <w:szCs w:val="24"/>
          <w:rtl/>
        </w:rPr>
        <w:t xml:space="preserve"> 2/</w:t>
      </w:r>
      <w:r w:rsidRPr="005D5595">
        <w:rPr>
          <w:rFonts w:ascii="Simplified Arabic" w:hAnsi="Simplified Arabic" w:cs="Simplified Arabic"/>
          <w:sz w:val="24"/>
          <w:szCs w:val="24"/>
          <w:rtl/>
        </w:rPr>
        <w:t xml:space="preserve"> 642</w:t>
      </w:r>
    </w:p>
  </w:endnote>
  <w:endnote w:id="39">
    <w:p w14:paraId="28875DF7" w14:textId="77777777" w:rsidR="00F95F1B" w:rsidRPr="005D5595" w:rsidRDefault="00F95F1B" w:rsidP="00F95F1B">
      <w:pPr>
        <w:pStyle w:val="EndnoteText"/>
        <w:bidi/>
        <w:jc w:val="both"/>
        <w:rPr>
          <w:rFonts w:ascii="Simplified Arabic" w:hAnsi="Simplified Arabic" w:cs="Simplified Arabic"/>
          <w:sz w:val="24"/>
          <w:szCs w:val="24"/>
        </w:rPr>
      </w:pPr>
      <w:r w:rsidRPr="00E22414">
        <w:rPr>
          <w:rStyle w:val="EndnoteReference"/>
          <w:rFonts w:ascii="Simplified Arabic" w:hAnsi="Simplified Arabic" w:cs="Simplified Arabic"/>
          <w:sz w:val="24"/>
          <w:szCs w:val="24"/>
        </w:rPr>
        <w:endnoteRef/>
      </w:r>
      <w:r w:rsidRPr="005D5595">
        <w:rPr>
          <w:rFonts w:ascii="Simplified Arabic" w:hAnsi="Simplified Arabic" w:cs="Simplified Arabic"/>
          <w:sz w:val="24"/>
          <w:szCs w:val="24"/>
        </w:rPr>
        <w:t>)</w:t>
      </w:r>
      <w:r w:rsidRPr="005D5595">
        <w:rPr>
          <w:rFonts w:ascii="Simplified Arabic" w:hAnsi="Simplified Arabic" w:cs="Simplified Arabic"/>
          <w:sz w:val="24"/>
          <w:szCs w:val="24"/>
          <w:rtl/>
        </w:rPr>
        <w:t>) التبين عن مذا</w:t>
      </w:r>
      <w:r>
        <w:rPr>
          <w:rFonts w:ascii="Simplified Arabic" w:hAnsi="Simplified Arabic" w:cs="Simplified Arabic"/>
          <w:sz w:val="24"/>
          <w:szCs w:val="24"/>
          <w:rtl/>
        </w:rPr>
        <w:t>هب النحويين البصريين والكوفيين</w:t>
      </w:r>
      <w:r>
        <w:rPr>
          <w:rFonts w:ascii="Simplified Arabic" w:hAnsi="Simplified Arabic" w:cs="Simplified Arabic" w:hint="cs"/>
          <w:sz w:val="24"/>
          <w:szCs w:val="24"/>
          <w:rtl/>
        </w:rPr>
        <w:t xml:space="preserve">: </w:t>
      </w:r>
      <w:r w:rsidRPr="005D5595">
        <w:rPr>
          <w:rFonts w:ascii="Simplified Arabic" w:hAnsi="Simplified Arabic" w:cs="Simplified Arabic"/>
          <w:sz w:val="24"/>
          <w:szCs w:val="24"/>
          <w:rtl/>
        </w:rPr>
        <w:t>85</w:t>
      </w:r>
    </w:p>
  </w:endnote>
  <w:endnote w:id="40">
    <w:p w14:paraId="6C2CA093" w14:textId="77777777" w:rsidR="00F95F1B" w:rsidRPr="005D5595" w:rsidRDefault="00F95F1B" w:rsidP="00F95F1B">
      <w:pPr>
        <w:pStyle w:val="EndnoteText"/>
        <w:bidi/>
        <w:jc w:val="both"/>
        <w:rPr>
          <w:rFonts w:ascii="Simplified Arabic" w:hAnsi="Simplified Arabic" w:cs="Simplified Arabic"/>
          <w:sz w:val="24"/>
          <w:szCs w:val="24"/>
          <w:rtl/>
        </w:rPr>
      </w:pPr>
      <w:r w:rsidRPr="00E22414">
        <w:rPr>
          <w:rStyle w:val="EndnoteReference"/>
          <w:rFonts w:ascii="Simplified Arabic" w:hAnsi="Simplified Arabic" w:cs="Simplified Arabic"/>
          <w:sz w:val="24"/>
          <w:szCs w:val="24"/>
        </w:rPr>
        <w:endnoteRef/>
      </w:r>
      <w:r w:rsidRPr="005D5595">
        <w:rPr>
          <w:rFonts w:ascii="Simplified Arabic" w:hAnsi="Simplified Arabic" w:cs="Simplified Arabic"/>
          <w:sz w:val="24"/>
          <w:szCs w:val="24"/>
        </w:rPr>
        <w:t>)</w:t>
      </w:r>
      <w:r w:rsidRPr="005D5595">
        <w:rPr>
          <w:rFonts w:ascii="Simplified Arabic" w:hAnsi="Simplified Arabic" w:cs="Simplified Arabic"/>
          <w:sz w:val="24"/>
          <w:szCs w:val="24"/>
          <w:rtl/>
        </w:rPr>
        <w:t>) ينظر طرد الباب على وتيرة واح</w:t>
      </w:r>
      <w:r>
        <w:rPr>
          <w:rFonts w:ascii="Simplified Arabic" w:hAnsi="Simplified Arabic" w:cs="Simplified Arabic"/>
          <w:sz w:val="24"/>
          <w:szCs w:val="24"/>
          <w:rtl/>
        </w:rPr>
        <w:t>دة</w:t>
      </w:r>
      <w:r w:rsidRPr="005D559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5D5595">
        <w:rPr>
          <w:rFonts w:ascii="Simplified Arabic" w:hAnsi="Simplified Arabic" w:cs="Simplified Arabic"/>
          <w:sz w:val="24"/>
          <w:szCs w:val="24"/>
          <w:rtl/>
        </w:rPr>
        <w:t xml:space="preserve"> 757</w:t>
      </w:r>
    </w:p>
  </w:endnote>
  <w:endnote w:id="41">
    <w:p w14:paraId="07190B10" w14:textId="77777777" w:rsidR="00F95F1B" w:rsidRPr="005D5595" w:rsidRDefault="00F95F1B" w:rsidP="00F95F1B">
      <w:pPr>
        <w:pStyle w:val="EndnoteText"/>
        <w:bidi/>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E22414">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شرح الشافية لمصنفها: 2/ 648</w:t>
      </w:r>
    </w:p>
  </w:endnote>
  <w:endnote w:id="42">
    <w:p w14:paraId="66CA0867" w14:textId="77777777" w:rsidR="00F95F1B" w:rsidRPr="005D5595" w:rsidRDefault="00F95F1B" w:rsidP="00F95F1B">
      <w:pPr>
        <w:pStyle w:val="EndnoteText"/>
        <w:bidi/>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E22414">
        <w:rPr>
          <w:rStyle w:val="EndnoteReference"/>
          <w:rFonts w:ascii="Simplified Arabic" w:hAnsi="Simplified Arabic" w:cs="Simplified Arabic"/>
          <w:sz w:val="24"/>
          <w:szCs w:val="24"/>
          <w:rtl/>
        </w:rPr>
        <w:endnoteRef/>
      </w:r>
      <w:r>
        <w:rPr>
          <w:rFonts w:ascii="Simplified Arabic" w:hAnsi="Simplified Arabic" w:cs="Simplified Arabic"/>
          <w:sz w:val="24"/>
          <w:szCs w:val="24"/>
          <w:rtl/>
        </w:rPr>
        <w:t>) الكتاب</w:t>
      </w:r>
      <w:r w:rsidRPr="005D5595">
        <w:rPr>
          <w:rFonts w:ascii="Simplified Arabic" w:hAnsi="Simplified Arabic" w:cs="Simplified Arabic"/>
          <w:sz w:val="24"/>
          <w:szCs w:val="24"/>
          <w:rtl/>
        </w:rPr>
        <w:t>: 4/ 177_178</w:t>
      </w:r>
    </w:p>
  </w:endnote>
  <w:endnote w:id="43">
    <w:p w14:paraId="6FB13BF8" w14:textId="77777777" w:rsidR="00F95F1B" w:rsidRPr="003C4BD0" w:rsidRDefault="00F95F1B" w:rsidP="00F95F1B">
      <w:pPr>
        <w:pStyle w:val="EndnoteText"/>
        <w:bidi/>
        <w:jc w:val="both"/>
        <w:rPr>
          <w:rFonts w:ascii="Simplified Arabic" w:hAnsi="Simplified Arabic" w:cs="Simplified Arabic"/>
          <w:rtl/>
          <w:lang w:bidi="ar-IQ"/>
        </w:rPr>
      </w:pPr>
      <w:r w:rsidRPr="003C4BD0">
        <w:rPr>
          <w:rFonts w:ascii="Simplified Arabic" w:hAnsi="Simplified Arabic" w:cs="Simplified Arabic"/>
          <w:sz w:val="24"/>
          <w:szCs w:val="24"/>
          <w:rtl/>
        </w:rPr>
        <w:t>(</w:t>
      </w:r>
      <w:r w:rsidRPr="003C4BD0">
        <w:rPr>
          <w:rStyle w:val="EndnoteReference"/>
          <w:rFonts w:ascii="Simplified Arabic" w:hAnsi="Simplified Arabic" w:cs="Simplified Arabic"/>
          <w:sz w:val="24"/>
          <w:szCs w:val="24"/>
        </w:rPr>
        <w:endnoteRef/>
      </w:r>
      <w:r w:rsidRPr="003C4BD0">
        <w:rPr>
          <w:rFonts w:ascii="Simplified Arabic" w:hAnsi="Simplified Arabic" w:cs="Simplified Arabic"/>
          <w:sz w:val="24"/>
          <w:szCs w:val="24"/>
        </w:rPr>
        <w:t xml:space="preserve"> </w:t>
      </w:r>
      <w:r w:rsidRPr="003C4BD0">
        <w:rPr>
          <w:rFonts w:ascii="Simplified Arabic" w:hAnsi="Simplified Arabic" w:cs="Simplified Arabic"/>
          <w:sz w:val="24"/>
          <w:szCs w:val="24"/>
          <w:rtl/>
          <w:lang w:bidi="ar-IQ"/>
        </w:rPr>
        <w:t>) شرح الشافية, الرضي: 2/ 312</w:t>
      </w:r>
      <w:r>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rPr>
        <w:t>ينظر: شرح الشافية, اليزدي: 1/ 293</w:t>
      </w:r>
    </w:p>
  </w:endnote>
  <w:endnote w:id="44">
    <w:p w14:paraId="7D569027" w14:textId="77777777" w:rsidR="00F95F1B" w:rsidRPr="00E22414" w:rsidRDefault="00F95F1B" w:rsidP="00F95F1B">
      <w:pPr>
        <w:pStyle w:val="EndnoteText"/>
        <w:bidi/>
        <w:jc w:val="both"/>
        <w:rPr>
          <w:rFonts w:ascii="Simplified Arabic" w:hAnsi="Simplified Arabic" w:cs="Simplified Arabic"/>
          <w:sz w:val="24"/>
          <w:szCs w:val="24"/>
          <w:rtl/>
        </w:rPr>
      </w:pPr>
      <w:r w:rsidRPr="00E22414">
        <w:rPr>
          <w:rFonts w:ascii="Simplified Arabic" w:hAnsi="Simplified Arabic" w:cs="Simplified Arabic"/>
          <w:sz w:val="24"/>
          <w:szCs w:val="24"/>
          <w:rtl/>
        </w:rPr>
        <w:t>(</w:t>
      </w:r>
      <w:r w:rsidRPr="00E22414">
        <w:rPr>
          <w:rStyle w:val="EndnoteReference"/>
          <w:rFonts w:ascii="Simplified Arabic" w:hAnsi="Simplified Arabic" w:cs="Simplified Arabic"/>
          <w:sz w:val="24"/>
          <w:szCs w:val="24"/>
          <w:rtl/>
        </w:rPr>
        <w:endnoteRef/>
      </w:r>
      <w:r w:rsidRPr="00E22414">
        <w:rPr>
          <w:rFonts w:ascii="Simplified Arabic" w:hAnsi="Simplified Arabic" w:cs="Simplified Arabic"/>
          <w:sz w:val="24"/>
          <w:szCs w:val="24"/>
          <w:rtl/>
        </w:rPr>
        <w:t>) شرح الشافية, ركن الدين: 1/ 564- 565</w:t>
      </w:r>
    </w:p>
  </w:endnote>
  <w:endnote w:id="45">
    <w:p w14:paraId="7CE51A21" w14:textId="77777777" w:rsidR="00F95F1B" w:rsidRPr="005D5595" w:rsidRDefault="00F95F1B" w:rsidP="00F95F1B">
      <w:pPr>
        <w:pStyle w:val="EndnoteText"/>
        <w:bidi/>
        <w:spacing w:after="120"/>
        <w:jc w:val="both"/>
        <w:rPr>
          <w:rFonts w:ascii="Simplified Arabic" w:hAnsi="Simplified Arabic" w:cs="Simplified Arabic"/>
          <w:sz w:val="24"/>
          <w:szCs w:val="24"/>
          <w:rtl/>
        </w:rPr>
      </w:pPr>
      <w:r w:rsidRPr="005D5595">
        <w:rPr>
          <w:rFonts w:ascii="Simplified Arabic" w:hAnsi="Simplified Arabic" w:cs="Simplified Arabic"/>
          <w:sz w:val="24"/>
          <w:szCs w:val="24"/>
          <w:rtl/>
        </w:rPr>
        <w:t>(</w:t>
      </w:r>
      <w:r w:rsidRPr="00E22414">
        <w:rPr>
          <w:rStyle w:val="EndnoteReference"/>
          <w:rFonts w:ascii="Simplified Arabic" w:hAnsi="Simplified Arabic" w:cs="Simplified Arabic"/>
          <w:sz w:val="24"/>
          <w:szCs w:val="24"/>
          <w:rtl/>
        </w:rPr>
        <w:endnoteRef/>
      </w:r>
      <w:r w:rsidRPr="005D5595">
        <w:rPr>
          <w:rFonts w:ascii="Simplified Arabic" w:hAnsi="Simplified Arabic" w:cs="Simplified Arabic"/>
          <w:sz w:val="24"/>
          <w:szCs w:val="24"/>
          <w:rtl/>
        </w:rPr>
        <w:t>) لهجة تميم وأثرها ف</w:t>
      </w:r>
      <w:r>
        <w:rPr>
          <w:rFonts w:ascii="Simplified Arabic" w:hAnsi="Simplified Arabic" w:cs="Simplified Arabic"/>
          <w:sz w:val="24"/>
          <w:szCs w:val="24"/>
          <w:rtl/>
        </w:rPr>
        <w:t>ي العربية الموحدة, غالب المطلبي</w:t>
      </w:r>
      <w:r w:rsidRPr="005D5595">
        <w:rPr>
          <w:rFonts w:ascii="Simplified Arabic" w:hAnsi="Simplified Arabic" w:cs="Simplified Arabic"/>
          <w:sz w:val="24"/>
          <w:szCs w:val="24"/>
          <w:rtl/>
        </w:rPr>
        <w:t>: 125</w:t>
      </w:r>
    </w:p>
  </w:endnote>
  <w:endnote w:id="46">
    <w:p w14:paraId="7C286ED4" w14:textId="77777777" w:rsidR="00F95F1B" w:rsidRPr="005D5595" w:rsidRDefault="00F95F1B" w:rsidP="00F95F1B">
      <w:pPr>
        <w:pStyle w:val="EndnoteText"/>
        <w:bidi/>
        <w:spacing w:after="120"/>
        <w:jc w:val="both"/>
        <w:rPr>
          <w:rFonts w:ascii="Simplified Arabic" w:hAnsi="Simplified Arabic" w:cs="Simplified Arabic"/>
          <w:sz w:val="24"/>
          <w:szCs w:val="24"/>
        </w:rPr>
      </w:pPr>
      <w:r w:rsidRPr="00E22414">
        <w:rPr>
          <w:rStyle w:val="EndnoteReference"/>
          <w:rFonts w:ascii="Simplified Arabic" w:hAnsi="Simplified Arabic" w:cs="Simplified Arabic"/>
          <w:sz w:val="24"/>
          <w:szCs w:val="24"/>
        </w:rPr>
        <w:endnoteRef/>
      </w:r>
      <w:r w:rsidRPr="005D5595">
        <w:rPr>
          <w:rFonts w:ascii="Simplified Arabic" w:hAnsi="Simplified Arabic" w:cs="Simplified Arabic"/>
          <w:sz w:val="24"/>
          <w:szCs w:val="24"/>
        </w:rPr>
        <w:t>)</w:t>
      </w:r>
      <w:r w:rsidRPr="005D5595">
        <w:rPr>
          <w:rFonts w:ascii="Simplified Arabic" w:hAnsi="Simplified Arabic" w:cs="Simplified Arabic"/>
          <w:sz w:val="24"/>
          <w:szCs w:val="24"/>
          <w:rtl/>
        </w:rPr>
        <w:t>) إبدال الأصوات في اللهجات العربية, د. علي محسن بادي: 166</w:t>
      </w:r>
    </w:p>
  </w:endnote>
  <w:endnote w:id="47">
    <w:p w14:paraId="3630AB2F" w14:textId="77777777" w:rsidR="00F95F1B" w:rsidRPr="00E22414" w:rsidRDefault="00F95F1B" w:rsidP="00F95F1B">
      <w:pPr>
        <w:pStyle w:val="EndnoteText"/>
        <w:bidi/>
        <w:spacing w:after="120"/>
        <w:jc w:val="both"/>
        <w:rPr>
          <w:rFonts w:ascii="Simplified Arabic" w:hAnsi="Simplified Arabic" w:cs="Simplified Arabic"/>
          <w:sz w:val="24"/>
          <w:szCs w:val="24"/>
          <w:rtl/>
          <w:lang w:bidi="ar-IQ"/>
        </w:rPr>
      </w:pPr>
      <w:r w:rsidRPr="00E22414">
        <w:rPr>
          <w:rStyle w:val="EndnoteReference"/>
          <w:rFonts w:ascii="Simplified Arabic" w:hAnsi="Simplified Arabic" w:cs="Simplified Arabic"/>
          <w:sz w:val="24"/>
          <w:szCs w:val="24"/>
        </w:rPr>
        <w:endnoteRef/>
      </w:r>
      <w:r w:rsidRPr="00E22414">
        <w:rPr>
          <w:rFonts w:ascii="Simplified Arabic" w:hAnsi="Simplified Arabic" w:cs="Simplified Arabic"/>
          <w:sz w:val="24"/>
          <w:szCs w:val="24"/>
        </w:rPr>
        <w:t>)</w:t>
      </w:r>
      <w:r>
        <w:rPr>
          <w:rFonts w:ascii="Simplified Arabic" w:hAnsi="Simplified Arabic" w:cs="Simplified Arabic"/>
          <w:sz w:val="24"/>
          <w:szCs w:val="24"/>
          <w:rtl/>
        </w:rPr>
        <w:t>) ينظر التطور النحوي</w:t>
      </w:r>
      <w:r w:rsidRPr="00E22414">
        <w:rPr>
          <w:rFonts w:ascii="Simplified Arabic" w:hAnsi="Simplified Arabic" w:cs="Simplified Arabic"/>
          <w:sz w:val="24"/>
          <w:szCs w:val="24"/>
          <w:rtl/>
        </w:rPr>
        <w:t>: 28 - 33</w:t>
      </w:r>
    </w:p>
  </w:endnote>
  <w:endnote w:id="48">
    <w:p w14:paraId="042400C5" w14:textId="77777777" w:rsidR="00F95F1B" w:rsidRDefault="00F95F1B" w:rsidP="00F95F1B">
      <w:pPr>
        <w:pStyle w:val="EndnoteText"/>
        <w:bidi/>
        <w:spacing w:after="120"/>
        <w:jc w:val="both"/>
        <w:rPr>
          <w:rFonts w:ascii="Simplified Arabic" w:hAnsi="Simplified Arabic" w:cs="Simplified Arabic"/>
          <w:sz w:val="24"/>
          <w:szCs w:val="24"/>
          <w:rtl/>
          <w:lang w:bidi="ar-IQ"/>
        </w:rPr>
      </w:pPr>
      <w:r w:rsidRPr="00E22414">
        <w:rPr>
          <w:rStyle w:val="EndnoteReference"/>
          <w:rFonts w:ascii="Simplified Arabic" w:hAnsi="Simplified Arabic" w:cs="Simplified Arabic"/>
          <w:sz w:val="24"/>
          <w:szCs w:val="24"/>
        </w:rPr>
        <w:endnoteRef/>
      </w:r>
      <w:r w:rsidRPr="00E22414">
        <w:rPr>
          <w:rFonts w:ascii="Simplified Arabic" w:hAnsi="Simplified Arabic" w:cs="Simplified Arabic"/>
          <w:sz w:val="24"/>
          <w:szCs w:val="24"/>
        </w:rPr>
        <w:t>)</w:t>
      </w:r>
      <w:r w:rsidRPr="00E22414">
        <w:rPr>
          <w:rFonts w:ascii="Simplified Arabic" w:hAnsi="Simplified Arabic" w:cs="Simplified Arabic"/>
          <w:sz w:val="24"/>
          <w:szCs w:val="24"/>
          <w:rtl/>
        </w:rPr>
        <w:t xml:space="preserve">) إبدال </w:t>
      </w:r>
      <w:r>
        <w:rPr>
          <w:rFonts w:ascii="Simplified Arabic" w:hAnsi="Simplified Arabic" w:cs="Simplified Arabic"/>
          <w:sz w:val="24"/>
          <w:szCs w:val="24"/>
          <w:rtl/>
        </w:rPr>
        <w:t>الأصوات في اللهجات العربية</w:t>
      </w:r>
      <w:r w:rsidRPr="00E22414">
        <w:rPr>
          <w:rFonts w:ascii="Simplified Arabic" w:hAnsi="Simplified Arabic" w:cs="Simplified Arabic"/>
          <w:sz w:val="24"/>
          <w:szCs w:val="24"/>
          <w:rtl/>
        </w:rPr>
        <w:t>: 167</w:t>
      </w:r>
    </w:p>
    <w:p w14:paraId="743E3F1C" w14:textId="77777777" w:rsidR="00F95F1B" w:rsidRPr="007547D4" w:rsidRDefault="00F95F1B" w:rsidP="00F95F1B">
      <w:pPr>
        <w:pStyle w:val="EndnoteText"/>
        <w:bidi/>
        <w:spacing w:after="120" w:line="276" w:lineRule="auto"/>
        <w:jc w:val="both"/>
        <w:rPr>
          <w:rFonts w:ascii="Simplified Arabic" w:hAnsi="Simplified Arabic" w:cs="Simplified Arabic"/>
          <w:b/>
          <w:bCs/>
          <w:sz w:val="32"/>
          <w:szCs w:val="32"/>
          <w:rtl/>
          <w:lang w:bidi="ar-IQ"/>
        </w:rPr>
      </w:pPr>
      <w:r w:rsidRPr="007547D4">
        <w:rPr>
          <w:rFonts w:ascii="Simplified Arabic" w:hAnsi="Simplified Arabic" w:cs="Simplified Arabic" w:hint="cs"/>
          <w:b/>
          <w:bCs/>
          <w:sz w:val="32"/>
          <w:szCs w:val="32"/>
          <w:rtl/>
          <w:lang w:bidi="ar-IQ"/>
        </w:rPr>
        <w:t>المصادر والمراجع</w:t>
      </w:r>
    </w:p>
    <w:p w14:paraId="13080232" w14:textId="77777777" w:rsidR="00F95F1B" w:rsidRDefault="00F95F1B" w:rsidP="00F95F1B">
      <w:pPr>
        <w:pStyle w:val="EndnoteText"/>
        <w:numPr>
          <w:ilvl w:val="0"/>
          <w:numId w:val="52"/>
        </w:numPr>
        <w:bidi/>
        <w:spacing w:after="120"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القرآن الكريم</w:t>
      </w:r>
    </w:p>
    <w:p w14:paraId="3548F6BB" w14:textId="77777777" w:rsidR="00F95F1B" w:rsidRDefault="00F95F1B" w:rsidP="00F95F1B">
      <w:pPr>
        <w:pStyle w:val="EndnoteText"/>
        <w:numPr>
          <w:ilvl w:val="0"/>
          <w:numId w:val="52"/>
        </w:numPr>
        <w:bidi/>
        <w:spacing w:after="120"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إبدال الأصوات في اللهجات العربية, د. علي محسن بادي, طبع دار الرضوان, عمان ط1, 1441ه _ 2020م.</w:t>
      </w:r>
    </w:p>
    <w:p w14:paraId="4B2E311C" w14:textId="77777777" w:rsidR="00F95F1B" w:rsidRPr="00107BB0" w:rsidRDefault="00F95F1B" w:rsidP="00F95F1B">
      <w:pPr>
        <w:pStyle w:val="EndnoteText"/>
        <w:numPr>
          <w:ilvl w:val="0"/>
          <w:numId w:val="52"/>
        </w:numPr>
        <w:bidi/>
        <w:spacing w:after="120"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ارتشاف الضرب من لسان العرب, ابو حيان الأندلسي (ت745ه), تحقيق د. رجب عثمان محمد, راجعه د. رمضان عبد التواب, طبع مكتبة الخانجي, القاهرة, ط1, 1418ه _ 1998م.</w:t>
      </w:r>
    </w:p>
    <w:p w14:paraId="461EDC75" w14:textId="77777777" w:rsidR="00F95F1B" w:rsidRPr="00A05F47" w:rsidRDefault="00F95F1B" w:rsidP="00F95F1B">
      <w:pPr>
        <w:pStyle w:val="ListParagraph"/>
        <w:numPr>
          <w:ilvl w:val="0"/>
          <w:numId w:val="52"/>
        </w:numPr>
        <w:bidi/>
        <w:spacing w:after="120"/>
        <w:jc w:val="both"/>
        <w:rPr>
          <w:rFonts w:ascii="Simplified Arabic" w:hAnsi="Simplified Arabic" w:cs="Simplified Arabic"/>
          <w:sz w:val="32"/>
          <w:szCs w:val="32"/>
          <w:rtl/>
          <w:lang w:bidi="ar-IQ"/>
        </w:rPr>
      </w:pPr>
      <w:r w:rsidRPr="00A05F47">
        <w:rPr>
          <w:rFonts w:ascii="Simplified Arabic" w:hAnsi="Simplified Arabic" w:cs="Simplified Arabic" w:hint="cs"/>
          <w:sz w:val="32"/>
          <w:szCs w:val="32"/>
          <w:rtl/>
          <w:lang w:bidi="ar-IQ"/>
        </w:rPr>
        <w:t>الأصول</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في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النحو</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أبو</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بكر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محمد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سهل</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السراج</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النحوي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البغدادي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w:t>
      </w:r>
      <w:r w:rsidRPr="00A05F47">
        <w:rPr>
          <w:rFonts w:ascii="Simplified Arabic" w:hAnsi="Simplified Arabic" w:cs="Simplified Arabic"/>
          <w:sz w:val="32"/>
          <w:szCs w:val="32"/>
          <w:rtl/>
          <w:lang w:bidi="ar-IQ"/>
        </w:rPr>
        <w:t xml:space="preserve"> 316</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تحقيق</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عبد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الحسين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الفتلي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طبع</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ونشر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مؤسسة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الرسالة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بيروت</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3,  1417</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 1996</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w:t>
      </w:r>
    </w:p>
    <w:p w14:paraId="28FC53D0" w14:textId="77777777" w:rsidR="00F95F1B" w:rsidRDefault="00F95F1B" w:rsidP="00F95F1B">
      <w:pPr>
        <w:pStyle w:val="ListParagraph"/>
        <w:numPr>
          <w:ilvl w:val="0"/>
          <w:numId w:val="52"/>
        </w:numPr>
        <w:bidi/>
        <w:spacing w:after="120"/>
        <w:jc w:val="both"/>
        <w:rPr>
          <w:rFonts w:ascii="Simplified Arabic" w:hAnsi="Simplified Arabic" w:cs="Simplified Arabic"/>
          <w:sz w:val="32"/>
          <w:szCs w:val="32"/>
          <w:lang w:bidi="ar-IQ"/>
        </w:rPr>
      </w:pPr>
      <w:r w:rsidRPr="00A05F47">
        <w:rPr>
          <w:rFonts w:ascii="Simplified Arabic" w:hAnsi="Simplified Arabic" w:cs="Simplified Arabic" w:hint="cs"/>
          <w:sz w:val="32"/>
          <w:szCs w:val="32"/>
          <w:rtl/>
          <w:lang w:bidi="ar-IQ"/>
        </w:rPr>
        <w:t>الافتراض</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الصرفي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دراسة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في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ضوء</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علم</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اللغة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الحديث</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حيدر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عبد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علي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حميدي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طبع</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مركز</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الكتاب</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الاكاديمي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عمان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1, 2022</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w:t>
      </w:r>
    </w:p>
    <w:p w14:paraId="73282E32" w14:textId="77777777" w:rsidR="00F95F1B" w:rsidRPr="00A05F47" w:rsidRDefault="00F95F1B" w:rsidP="00F95F1B">
      <w:pPr>
        <w:pStyle w:val="ListParagraph"/>
        <w:numPr>
          <w:ilvl w:val="0"/>
          <w:numId w:val="52"/>
        </w:numPr>
        <w:bidi/>
        <w:spacing w:after="120"/>
        <w:jc w:val="both"/>
        <w:rPr>
          <w:rFonts w:ascii="Simplified Arabic" w:hAnsi="Simplified Arabic" w:cs="Simplified Arabic"/>
          <w:sz w:val="32"/>
          <w:szCs w:val="32"/>
          <w:rtl/>
          <w:lang w:bidi="ar-IQ"/>
        </w:rPr>
      </w:pPr>
      <w:r w:rsidRPr="00A05F47">
        <w:rPr>
          <w:rFonts w:ascii="Simplified Arabic" w:hAnsi="Simplified Arabic" w:cs="Simplified Arabic" w:hint="cs"/>
          <w:sz w:val="32"/>
          <w:szCs w:val="32"/>
          <w:rtl/>
          <w:lang w:bidi="ar-IQ"/>
        </w:rPr>
        <w:t>التبيين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مذاهب</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النحويين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البصريين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والكوفيين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ابو</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البقاء</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العكبري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w:t>
      </w:r>
      <w:r w:rsidRPr="00A05F47">
        <w:rPr>
          <w:rFonts w:ascii="Simplified Arabic" w:hAnsi="Simplified Arabic" w:cs="Simplified Arabic"/>
          <w:sz w:val="32"/>
          <w:szCs w:val="32"/>
          <w:rtl/>
          <w:lang w:bidi="ar-IQ"/>
        </w:rPr>
        <w:t xml:space="preserve"> 616</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تحقيق</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ودراسة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عبد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الرحمن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سليمان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العثيمين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طبع</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دار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الغرب</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الإسلامي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بيروت</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لبنان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1, 1406</w:t>
      </w:r>
      <w:r w:rsidRPr="00A05F47">
        <w:rPr>
          <w:rFonts w:ascii="Simplified Arabic" w:hAnsi="Simplified Arabic" w:cs="Simplified Arabic" w:hint="cs"/>
          <w:sz w:val="32"/>
          <w:szCs w:val="32"/>
          <w:rtl/>
          <w:lang w:bidi="ar-IQ"/>
        </w:rPr>
        <w:t>ه</w:t>
      </w:r>
      <w:r w:rsidRPr="00A05F47">
        <w:rPr>
          <w:rFonts w:ascii="Simplified Arabic" w:hAnsi="Simplified Arabic" w:cs="Simplified Arabic"/>
          <w:sz w:val="32"/>
          <w:szCs w:val="32"/>
          <w:rtl/>
          <w:lang w:bidi="ar-IQ"/>
        </w:rPr>
        <w:t xml:space="preserve"> – 1986</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w:t>
      </w:r>
    </w:p>
    <w:p w14:paraId="678139FC" w14:textId="77777777" w:rsidR="00F95F1B" w:rsidRPr="00A05F47" w:rsidRDefault="00F95F1B" w:rsidP="00F95F1B">
      <w:pPr>
        <w:pStyle w:val="ListParagraph"/>
        <w:numPr>
          <w:ilvl w:val="0"/>
          <w:numId w:val="52"/>
        </w:numPr>
        <w:bidi/>
        <w:spacing w:after="120"/>
        <w:jc w:val="both"/>
        <w:rPr>
          <w:rFonts w:ascii="Simplified Arabic" w:hAnsi="Simplified Arabic" w:cs="Simplified Arabic"/>
          <w:sz w:val="32"/>
          <w:szCs w:val="32"/>
          <w:rtl/>
          <w:lang w:bidi="ar-IQ"/>
        </w:rPr>
      </w:pPr>
      <w:r w:rsidRPr="00A05F47">
        <w:rPr>
          <w:rFonts w:ascii="Simplified Arabic" w:hAnsi="Simplified Arabic" w:cs="Simplified Arabic" w:hint="cs"/>
          <w:sz w:val="32"/>
          <w:szCs w:val="32"/>
          <w:rtl/>
          <w:lang w:bidi="ar-IQ"/>
        </w:rPr>
        <w:t>التطور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النحوي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للغة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العربية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برجشتراسر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ترجمة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رمضان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عبد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التواب</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نشر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وطبع</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مكتبة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الخانجي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بالقاهرة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3, 1414</w:t>
      </w:r>
      <w:r w:rsidRPr="00A05F47">
        <w:rPr>
          <w:rFonts w:ascii="Simplified Arabic" w:hAnsi="Simplified Arabic" w:cs="Simplified Arabic" w:hint="cs"/>
          <w:sz w:val="32"/>
          <w:szCs w:val="32"/>
          <w:rtl/>
          <w:lang w:bidi="ar-IQ"/>
        </w:rPr>
        <w:t>ه</w:t>
      </w:r>
      <w:r w:rsidRPr="00A05F47">
        <w:rPr>
          <w:rFonts w:ascii="Simplified Arabic" w:hAnsi="Simplified Arabic" w:cs="Simplified Arabic"/>
          <w:sz w:val="32"/>
          <w:szCs w:val="32"/>
          <w:rtl/>
          <w:lang w:bidi="ar-IQ"/>
        </w:rPr>
        <w:t xml:space="preserve"> - 1994</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w:t>
      </w:r>
    </w:p>
    <w:p w14:paraId="639A6245" w14:textId="77777777" w:rsidR="00F95F1B" w:rsidRDefault="00F95F1B" w:rsidP="00F95F1B">
      <w:pPr>
        <w:pStyle w:val="EndnoteText"/>
        <w:numPr>
          <w:ilvl w:val="0"/>
          <w:numId w:val="52"/>
        </w:numPr>
        <w:bidi/>
        <w:spacing w:after="120" w:line="276" w:lineRule="auto"/>
        <w:jc w:val="both"/>
        <w:rPr>
          <w:rFonts w:ascii="Simplified Arabic" w:hAnsi="Simplified Arabic" w:cs="Simplified Arabic"/>
          <w:sz w:val="32"/>
          <w:szCs w:val="32"/>
          <w:lang w:bidi="ar-IQ"/>
        </w:rPr>
      </w:pPr>
      <w:r w:rsidRPr="00A05F47">
        <w:rPr>
          <w:rFonts w:ascii="Simplified Arabic" w:hAnsi="Simplified Arabic" w:cs="Simplified Arabic" w:hint="cs"/>
          <w:sz w:val="32"/>
          <w:szCs w:val="32"/>
          <w:rtl/>
          <w:lang w:bidi="ar-IQ"/>
        </w:rPr>
        <w:t>التعليل</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الصوتي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لمسائل</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الهمزة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في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كتب</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علم</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الأصوات</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الوظيفيِّ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كاظم</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عجيل</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الجبوري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طبع</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مؤسسة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الصادق</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الثقافية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العراق</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بابل</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1, 2021</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w:t>
      </w:r>
    </w:p>
    <w:p w14:paraId="34B8D638" w14:textId="77777777" w:rsidR="00F95F1B" w:rsidRPr="00A05F47" w:rsidRDefault="00F95F1B" w:rsidP="00F95F1B">
      <w:pPr>
        <w:pStyle w:val="ListParagraph"/>
        <w:numPr>
          <w:ilvl w:val="0"/>
          <w:numId w:val="52"/>
        </w:numPr>
        <w:bidi/>
        <w:spacing w:after="120"/>
        <w:jc w:val="both"/>
        <w:rPr>
          <w:rFonts w:ascii="Simplified Arabic" w:hAnsi="Simplified Arabic" w:cs="Simplified Arabic"/>
          <w:sz w:val="32"/>
          <w:szCs w:val="32"/>
          <w:rtl/>
          <w:lang w:bidi="ar-IQ"/>
        </w:rPr>
      </w:pPr>
      <w:r w:rsidRPr="00A05F47">
        <w:rPr>
          <w:rFonts w:ascii="Simplified Arabic" w:hAnsi="Simplified Arabic" w:cs="Simplified Arabic" w:hint="cs"/>
          <w:sz w:val="32"/>
          <w:szCs w:val="32"/>
          <w:rtl/>
          <w:lang w:bidi="ar-IQ"/>
        </w:rPr>
        <w:t>التكملة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أبو</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علي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الحسن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أحمد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عبد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الغفار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النحوي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w:t>
      </w:r>
      <w:r w:rsidRPr="00A05F47">
        <w:rPr>
          <w:rFonts w:ascii="Simplified Arabic" w:hAnsi="Simplified Arabic" w:cs="Simplified Arabic"/>
          <w:sz w:val="32"/>
          <w:szCs w:val="32"/>
          <w:rtl/>
          <w:lang w:bidi="ar-IQ"/>
        </w:rPr>
        <w:t>377</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تحقيق</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الدكتور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كاظم</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بحر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المرجان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طبع</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عالم</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الكتب</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بيروت</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2, 1419</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- 1999</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w:t>
      </w:r>
    </w:p>
    <w:p w14:paraId="31FF046D" w14:textId="77777777" w:rsidR="00F95F1B" w:rsidRDefault="00F95F1B" w:rsidP="00F95F1B">
      <w:pPr>
        <w:pStyle w:val="ListParagraph"/>
        <w:numPr>
          <w:ilvl w:val="0"/>
          <w:numId w:val="52"/>
        </w:numPr>
        <w:bidi/>
        <w:spacing w:after="120"/>
        <w:jc w:val="both"/>
        <w:rPr>
          <w:rFonts w:ascii="Simplified Arabic" w:hAnsi="Simplified Arabic" w:cs="Simplified Arabic"/>
          <w:sz w:val="32"/>
          <w:szCs w:val="32"/>
          <w:lang w:bidi="ar-IQ"/>
        </w:rPr>
      </w:pPr>
      <w:r w:rsidRPr="00A05F47">
        <w:rPr>
          <w:rFonts w:ascii="Simplified Arabic" w:hAnsi="Simplified Arabic" w:cs="Simplified Arabic" w:hint="cs"/>
          <w:sz w:val="32"/>
          <w:szCs w:val="32"/>
          <w:rtl/>
          <w:lang w:bidi="ar-IQ"/>
        </w:rPr>
        <w:t>الجنى</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الداني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في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حروف</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المعاني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الحسن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قاسم</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المرادي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تحقيق</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فخر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الدين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قباوه</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ومحمد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نديم</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فاضل</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طبع</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دار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الكتب</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العلمية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بيروت</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 xml:space="preserve"> 1, 1413</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 1992</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w:t>
      </w:r>
    </w:p>
    <w:p w14:paraId="1F599A86" w14:textId="77777777" w:rsidR="00F95F1B" w:rsidRPr="0034088F" w:rsidRDefault="00F95F1B" w:rsidP="00F95F1B">
      <w:pPr>
        <w:pStyle w:val="ListParagraph"/>
        <w:numPr>
          <w:ilvl w:val="0"/>
          <w:numId w:val="52"/>
        </w:numPr>
        <w:bidi/>
        <w:jc w:val="both"/>
        <w:rPr>
          <w:rFonts w:ascii="Simplified Arabic" w:hAnsi="Simplified Arabic" w:cs="Simplified Arabic"/>
          <w:sz w:val="32"/>
          <w:szCs w:val="32"/>
          <w:rtl/>
          <w:lang w:bidi="ar-IQ"/>
        </w:rPr>
      </w:pPr>
      <w:r w:rsidRPr="0034088F">
        <w:rPr>
          <w:rFonts w:ascii="Simplified Arabic" w:hAnsi="Simplified Arabic" w:cs="Simplified Arabic"/>
          <w:sz w:val="32"/>
          <w:szCs w:val="32"/>
          <w:rtl/>
          <w:lang w:bidi="ar-IQ"/>
        </w:rPr>
        <w:t>دراسة الصوت اللغوي, د. أحمد مختار عم</w:t>
      </w:r>
      <w:r>
        <w:rPr>
          <w:rFonts w:ascii="Simplified Arabic" w:hAnsi="Simplified Arabic" w:cs="Simplified Arabic"/>
          <w:sz w:val="32"/>
          <w:szCs w:val="32"/>
          <w:rtl/>
          <w:lang w:bidi="ar-IQ"/>
        </w:rPr>
        <w:t>ر, نشر طبع عالم الكتب, ط 4, 142</w:t>
      </w:r>
      <w:r w:rsidRPr="0034088F">
        <w:rPr>
          <w:rFonts w:ascii="Simplified Arabic" w:hAnsi="Simplified Arabic" w:cs="Simplified Arabic"/>
          <w:sz w:val="32"/>
          <w:szCs w:val="32"/>
          <w:rtl/>
          <w:lang w:bidi="ar-IQ"/>
        </w:rPr>
        <w:t>هـ– 2006م.</w:t>
      </w:r>
    </w:p>
    <w:p w14:paraId="4B89C0C0" w14:textId="77777777" w:rsidR="00F95F1B" w:rsidRDefault="00F95F1B" w:rsidP="00F95F1B">
      <w:pPr>
        <w:pStyle w:val="EndnoteText"/>
        <w:numPr>
          <w:ilvl w:val="0"/>
          <w:numId w:val="52"/>
        </w:numPr>
        <w:bidi/>
        <w:spacing w:after="120" w:line="276" w:lineRule="auto"/>
        <w:jc w:val="both"/>
        <w:rPr>
          <w:rFonts w:ascii="Simplified Arabic" w:hAnsi="Simplified Arabic" w:cs="Simplified Arabic"/>
          <w:sz w:val="32"/>
          <w:szCs w:val="32"/>
          <w:lang w:bidi="ar-IQ"/>
        </w:rPr>
      </w:pPr>
      <w:r w:rsidRPr="00A05F47">
        <w:rPr>
          <w:rFonts w:ascii="Simplified Arabic" w:hAnsi="Simplified Arabic" w:cs="Simplified Arabic" w:hint="cs"/>
          <w:sz w:val="32"/>
          <w:szCs w:val="32"/>
          <w:rtl/>
          <w:lang w:bidi="ar-IQ"/>
        </w:rPr>
        <w:t>الشافية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في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علم</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التصريف</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جمال</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الدين</w:t>
      </w:r>
      <w:r w:rsidRPr="00A05F4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أبو</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عمرو</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عثمان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عمر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الدويني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النحوي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المعروف</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بابن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الحاجب</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w:t>
      </w:r>
      <w:r w:rsidRPr="00A05F47">
        <w:rPr>
          <w:rFonts w:ascii="Simplified Arabic" w:hAnsi="Simplified Arabic" w:cs="Simplified Arabic"/>
          <w:sz w:val="32"/>
          <w:szCs w:val="32"/>
          <w:rtl/>
          <w:lang w:bidi="ar-IQ"/>
        </w:rPr>
        <w:t xml:space="preserve"> 646</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تحقيق</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حسن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أحمد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عثمان</w:t>
      </w:r>
      <w:r w:rsidRPr="00A05F47">
        <w:rPr>
          <w:rFonts w:ascii="Simplified Arabic" w:hAnsi="Simplified Arabic" w:cs="Simplified Arabic"/>
          <w:sz w:val="32"/>
          <w:szCs w:val="32"/>
          <w:rtl/>
          <w:lang w:bidi="ar-IQ"/>
        </w:rPr>
        <w:t xml:space="preserve"> , </w:t>
      </w:r>
      <w:r w:rsidRPr="00A05F47">
        <w:rPr>
          <w:rFonts w:ascii="Simplified Arabic" w:hAnsi="Simplified Arabic" w:cs="Simplified Arabic" w:hint="cs"/>
          <w:sz w:val="32"/>
          <w:szCs w:val="32"/>
          <w:rtl/>
          <w:lang w:bidi="ar-IQ"/>
        </w:rPr>
        <w:t>المكتبة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المكية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1, 1415</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- 1995</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 xml:space="preserve">. </w:t>
      </w:r>
    </w:p>
    <w:p w14:paraId="7EB456D2" w14:textId="77777777" w:rsidR="00F95F1B" w:rsidRDefault="00F95F1B" w:rsidP="00F95F1B">
      <w:pPr>
        <w:pStyle w:val="EndnoteText"/>
        <w:numPr>
          <w:ilvl w:val="0"/>
          <w:numId w:val="52"/>
        </w:numPr>
        <w:bidi/>
        <w:spacing w:after="120"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شرح الأشموني على ألفية ابن مالك المسمى منهج السالك إلى ألفية ابن مالك, تحقيق محمد محي الدين عبد الحميد, طبع دار الكتاب, بيروت, لبنان, ط1, 1375ه_ 1955م.</w:t>
      </w:r>
    </w:p>
    <w:p w14:paraId="6773A4A8" w14:textId="77777777" w:rsidR="00F95F1B" w:rsidRPr="00A05F47" w:rsidRDefault="00F95F1B" w:rsidP="00F95F1B">
      <w:pPr>
        <w:pStyle w:val="EndnoteText"/>
        <w:numPr>
          <w:ilvl w:val="0"/>
          <w:numId w:val="52"/>
        </w:numPr>
        <w:bidi/>
        <w:spacing w:after="120"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شرح شافية ابن الحاجب, حسن بن محمد بن شرف شاه الحسيني الأسترابادي, ركن الدين (ت 715ه), تحقيق د. عبد المقصود محمد عبد المقصود, طبع مكتبة الثقافة الدينية, ط1, 1425ه _ 2004م.</w:t>
      </w:r>
    </w:p>
    <w:p w14:paraId="5A80B04C" w14:textId="77777777" w:rsidR="00F95F1B" w:rsidRPr="00A05F47" w:rsidRDefault="00F95F1B" w:rsidP="00F95F1B">
      <w:pPr>
        <w:pStyle w:val="EndnoteText"/>
        <w:numPr>
          <w:ilvl w:val="0"/>
          <w:numId w:val="52"/>
        </w:numPr>
        <w:bidi/>
        <w:spacing w:after="120" w:line="276" w:lineRule="auto"/>
        <w:jc w:val="both"/>
        <w:rPr>
          <w:rFonts w:ascii="Simplified Arabic" w:hAnsi="Simplified Arabic" w:cs="Simplified Arabic"/>
          <w:sz w:val="32"/>
          <w:szCs w:val="32"/>
          <w:rtl/>
          <w:lang w:bidi="ar-IQ"/>
        </w:rPr>
      </w:pPr>
      <w:r w:rsidRPr="00A05F47">
        <w:rPr>
          <w:rFonts w:ascii="Simplified Arabic" w:hAnsi="Simplified Arabic" w:cs="Simplified Arabic" w:hint="cs"/>
          <w:sz w:val="32"/>
          <w:szCs w:val="32"/>
          <w:rtl/>
          <w:lang w:bidi="ar-IQ"/>
        </w:rPr>
        <w:t>شرح</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الشافية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الخضر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اليزدي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أتمة</w:t>
      </w:r>
      <w:r w:rsidRPr="00A05F47">
        <w:rPr>
          <w:rFonts w:ascii="Simplified Arabic" w:hAnsi="Simplified Arabic" w:cs="Simplified Arabic"/>
          <w:sz w:val="32"/>
          <w:szCs w:val="32"/>
          <w:rtl/>
          <w:lang w:bidi="ar-IQ"/>
        </w:rPr>
        <w:t xml:space="preserve"> 720</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دراسة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وتحقيق</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حسن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أحمد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الحمدو</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العثمان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 1416</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 1996</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w:t>
      </w:r>
    </w:p>
    <w:p w14:paraId="15F849B3" w14:textId="77777777" w:rsidR="00F95F1B" w:rsidRDefault="00F95F1B" w:rsidP="00F95F1B">
      <w:pPr>
        <w:pStyle w:val="EndnoteText"/>
        <w:numPr>
          <w:ilvl w:val="0"/>
          <w:numId w:val="52"/>
        </w:numPr>
        <w:bidi/>
        <w:spacing w:after="120" w:line="276" w:lineRule="auto"/>
        <w:jc w:val="both"/>
        <w:rPr>
          <w:rFonts w:ascii="Simplified Arabic" w:hAnsi="Simplified Arabic" w:cs="Simplified Arabic"/>
          <w:sz w:val="32"/>
          <w:szCs w:val="32"/>
          <w:lang w:bidi="ar-IQ"/>
        </w:rPr>
      </w:pPr>
      <w:r w:rsidRPr="00A05F47">
        <w:rPr>
          <w:rFonts w:ascii="Simplified Arabic" w:hAnsi="Simplified Arabic" w:cs="Simplified Arabic" w:hint="cs"/>
          <w:sz w:val="32"/>
          <w:szCs w:val="32"/>
          <w:rtl/>
          <w:lang w:bidi="ar-IQ"/>
        </w:rPr>
        <w:t>شرح</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الشافية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لمصنفها</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الحاجب</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ت</w:t>
      </w:r>
      <w:r w:rsidRPr="00A05F47">
        <w:rPr>
          <w:rFonts w:ascii="Simplified Arabic" w:hAnsi="Simplified Arabic" w:cs="Simplified Arabic"/>
          <w:sz w:val="32"/>
          <w:szCs w:val="32"/>
          <w:rtl/>
          <w:lang w:bidi="ar-IQ"/>
        </w:rPr>
        <w:t xml:space="preserve"> 646</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دراسة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وتحقيق</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غازي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بن</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خلف</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العتيبي</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نشر</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وطبع</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مكتبة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الرشد</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السعودية</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الرياض</w:t>
      </w:r>
      <w:r w:rsidRPr="00A05F47">
        <w:rPr>
          <w:rFonts w:ascii="Simplified Arabic" w:hAnsi="Simplified Arabic" w:cs="Simplified Arabic"/>
          <w:sz w:val="32"/>
          <w:szCs w:val="32"/>
          <w:rtl/>
          <w:lang w:bidi="ar-IQ"/>
        </w:rPr>
        <w:t xml:space="preserve">, </w:t>
      </w:r>
      <w:r w:rsidRPr="00A05F47">
        <w:rPr>
          <w:rFonts w:ascii="Simplified Arabic" w:hAnsi="Simplified Arabic" w:cs="Simplified Arabic" w:hint="cs"/>
          <w:sz w:val="32"/>
          <w:szCs w:val="32"/>
          <w:rtl/>
          <w:lang w:bidi="ar-IQ"/>
        </w:rPr>
        <w:t>ط</w:t>
      </w:r>
      <w:r w:rsidRPr="00A05F47">
        <w:rPr>
          <w:rFonts w:ascii="Simplified Arabic" w:hAnsi="Simplified Arabic" w:cs="Simplified Arabic"/>
          <w:sz w:val="32"/>
          <w:szCs w:val="32"/>
          <w:rtl/>
          <w:lang w:bidi="ar-IQ"/>
        </w:rPr>
        <w:t>1, 1441</w:t>
      </w:r>
      <w:r w:rsidRPr="00A05F47">
        <w:rPr>
          <w:rFonts w:ascii="Simplified Arabic" w:hAnsi="Simplified Arabic" w:cs="Simplified Arabic" w:hint="cs"/>
          <w:sz w:val="32"/>
          <w:szCs w:val="32"/>
          <w:rtl/>
          <w:lang w:bidi="ar-IQ"/>
        </w:rPr>
        <w:t>هـ</w:t>
      </w:r>
      <w:r w:rsidRPr="00A05F47">
        <w:rPr>
          <w:rFonts w:ascii="Simplified Arabic" w:hAnsi="Simplified Arabic" w:cs="Simplified Arabic"/>
          <w:sz w:val="32"/>
          <w:szCs w:val="32"/>
          <w:rtl/>
          <w:lang w:bidi="ar-IQ"/>
        </w:rPr>
        <w:t>-  2021</w:t>
      </w:r>
      <w:r w:rsidRPr="00A05F47">
        <w:rPr>
          <w:rFonts w:ascii="Simplified Arabic" w:hAnsi="Simplified Arabic" w:cs="Simplified Arabic" w:hint="cs"/>
          <w:sz w:val="32"/>
          <w:szCs w:val="32"/>
          <w:rtl/>
          <w:lang w:bidi="ar-IQ"/>
        </w:rPr>
        <w:t>م</w:t>
      </w:r>
      <w:r w:rsidRPr="00A05F47">
        <w:rPr>
          <w:rFonts w:ascii="Simplified Arabic" w:hAnsi="Simplified Arabic" w:cs="Simplified Arabic"/>
          <w:sz w:val="32"/>
          <w:szCs w:val="32"/>
          <w:rtl/>
          <w:lang w:bidi="ar-IQ"/>
        </w:rPr>
        <w:t>.</w:t>
      </w:r>
    </w:p>
    <w:p w14:paraId="713015B1" w14:textId="77777777" w:rsidR="00F95F1B" w:rsidRDefault="00F95F1B" w:rsidP="00F95F1B">
      <w:pPr>
        <w:pStyle w:val="EndnoteText"/>
        <w:numPr>
          <w:ilvl w:val="0"/>
          <w:numId w:val="52"/>
        </w:numPr>
        <w:bidi/>
        <w:spacing w:after="120" w:line="276" w:lineRule="auto"/>
        <w:jc w:val="both"/>
        <w:rPr>
          <w:rFonts w:ascii="Simplified Arabic" w:hAnsi="Simplified Arabic" w:cs="Simplified Arabic"/>
          <w:sz w:val="32"/>
          <w:szCs w:val="32"/>
          <w:lang w:bidi="ar-IQ"/>
        </w:rPr>
      </w:pPr>
      <w:r w:rsidRPr="00704E04">
        <w:rPr>
          <w:rFonts w:ascii="Simplified Arabic" w:eastAsia="Calibri" w:hAnsi="Simplified Arabic" w:cs="Simplified Arabic"/>
          <w:sz w:val="32"/>
          <w:szCs w:val="32"/>
          <w:rtl/>
        </w:rPr>
        <w:t>شرح الشافية, رضي الدين محمد بن الحسن الاستربادي النحوي (ت 686 هـ) مع شرح شواهده, للعالم الجليل عبد القادر البغدادي صاحب خزانة الأدب (ت 1093هـ), تحقيق</w:t>
      </w:r>
      <w:r>
        <w:rPr>
          <w:rFonts w:ascii="Simplified Arabic" w:eastAsia="Calibri" w:hAnsi="Simplified Arabic" w:cs="Simplified Arabic" w:hint="cs"/>
          <w:sz w:val="32"/>
          <w:szCs w:val="32"/>
          <w:rtl/>
        </w:rPr>
        <w:t>:</w:t>
      </w:r>
      <w:r w:rsidRPr="00704E04">
        <w:rPr>
          <w:rFonts w:ascii="Simplified Arabic" w:eastAsia="Calibri" w:hAnsi="Simplified Arabic" w:cs="Simplified Arabic"/>
          <w:sz w:val="32"/>
          <w:szCs w:val="32"/>
          <w:rtl/>
        </w:rPr>
        <w:t xml:space="preserve"> محمد نور الحسن ومحمد الزفراف ومحمد محي الدين عبد الحميد, طبع دار الكتب العلمية, بيروت, لبنان</w:t>
      </w:r>
      <w:r>
        <w:rPr>
          <w:rFonts w:ascii="Simplified Arabic" w:eastAsia="Calibri" w:hAnsi="Simplified Arabic" w:cs="Simplified Arabic" w:hint="cs"/>
          <w:sz w:val="32"/>
          <w:szCs w:val="32"/>
          <w:rtl/>
        </w:rPr>
        <w:t>, د ط</w:t>
      </w:r>
      <w:r w:rsidRPr="00704E04">
        <w:rPr>
          <w:rFonts w:ascii="Simplified Arabic" w:eastAsia="Calibri" w:hAnsi="Simplified Arabic" w:cs="Simplified Arabic"/>
          <w:sz w:val="32"/>
          <w:szCs w:val="32"/>
          <w:rtl/>
        </w:rPr>
        <w:t>,</w:t>
      </w:r>
      <w:r>
        <w:rPr>
          <w:rFonts w:ascii="Simplified Arabic" w:eastAsia="Calibri" w:hAnsi="Simplified Arabic" w:cs="Simplified Arabic" w:hint="cs"/>
          <w:sz w:val="32"/>
          <w:szCs w:val="32"/>
          <w:rtl/>
        </w:rPr>
        <w:t xml:space="preserve"> 1395ه- 1975م.</w:t>
      </w:r>
    </w:p>
    <w:p w14:paraId="5CBD13F2" w14:textId="77777777" w:rsidR="00F95F1B" w:rsidRPr="003D77F2" w:rsidRDefault="00F95F1B" w:rsidP="00F95F1B">
      <w:pPr>
        <w:pStyle w:val="ListParagraph"/>
        <w:numPr>
          <w:ilvl w:val="0"/>
          <w:numId w:val="52"/>
        </w:numPr>
        <w:bidi/>
        <w:spacing w:after="120"/>
        <w:jc w:val="both"/>
        <w:rPr>
          <w:rFonts w:ascii="Simplified Arabic" w:hAnsi="Simplified Arabic" w:cs="Simplified Arabic"/>
          <w:sz w:val="32"/>
          <w:szCs w:val="32"/>
          <w:lang w:bidi="ar-IQ"/>
        </w:rPr>
      </w:pPr>
      <w:r w:rsidRPr="00B47815">
        <w:rPr>
          <w:rFonts w:ascii="Simplified Arabic" w:hAnsi="Simplified Arabic" w:cs="Simplified Arabic" w:hint="cs"/>
          <w:sz w:val="32"/>
          <w:szCs w:val="32"/>
          <w:rtl/>
          <w:lang w:bidi="ar-IQ"/>
        </w:rPr>
        <w:t>طرد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الباب</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على</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وتيرة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واحدة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ومظانه</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في</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العربية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بحث</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محمد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بن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حماد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القرشي</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مجلة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جامعة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أم</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القرى</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لعلوم</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الشريعة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و</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اللغة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العربية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وآدابها،</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ج</w:t>
      </w:r>
      <w:r w:rsidRPr="00B47815">
        <w:rPr>
          <w:rFonts w:ascii="Simplified Arabic" w:hAnsi="Simplified Arabic" w:cs="Simplified Arabic"/>
          <w:sz w:val="32"/>
          <w:szCs w:val="32"/>
          <w:rtl/>
          <w:lang w:bidi="ar-IQ"/>
        </w:rPr>
        <w:t>15</w:t>
      </w:r>
      <w:r w:rsidRPr="00B47815">
        <w:rPr>
          <w:rFonts w:ascii="Simplified Arabic" w:hAnsi="Simplified Arabic" w:cs="Simplified Arabic" w:hint="cs"/>
          <w:sz w:val="32"/>
          <w:szCs w:val="32"/>
          <w:rtl/>
          <w:lang w:bidi="ar-IQ"/>
        </w:rPr>
        <w:t>،</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عدد</w:t>
      </w:r>
      <w:r w:rsidRPr="00B47815">
        <w:rPr>
          <w:rFonts w:ascii="Simplified Arabic" w:hAnsi="Simplified Arabic" w:cs="Simplified Arabic"/>
          <w:sz w:val="32"/>
          <w:szCs w:val="32"/>
          <w:rtl/>
          <w:lang w:bidi="ar-IQ"/>
        </w:rPr>
        <w:t>25</w:t>
      </w:r>
      <w:r w:rsidRPr="00B47815">
        <w:rPr>
          <w:rFonts w:ascii="Simplified Arabic" w:hAnsi="Simplified Arabic" w:cs="Simplified Arabic" w:hint="cs"/>
          <w:sz w:val="32"/>
          <w:szCs w:val="32"/>
          <w:rtl/>
          <w:lang w:bidi="ar-IQ"/>
        </w:rPr>
        <w:t>،</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شوال</w:t>
      </w:r>
      <w:r w:rsidRPr="00B47815">
        <w:rPr>
          <w:rFonts w:ascii="Simplified Arabic" w:hAnsi="Simplified Arabic" w:cs="Simplified Arabic"/>
          <w:sz w:val="32"/>
          <w:szCs w:val="32"/>
          <w:rtl/>
          <w:lang w:bidi="ar-IQ"/>
        </w:rPr>
        <w:t xml:space="preserve"> 1423</w:t>
      </w:r>
      <w:r w:rsidRPr="00B47815">
        <w:rPr>
          <w:rFonts w:ascii="Simplified Arabic" w:hAnsi="Simplified Arabic" w:cs="Simplified Arabic" w:hint="cs"/>
          <w:sz w:val="32"/>
          <w:szCs w:val="32"/>
          <w:rtl/>
          <w:lang w:bidi="ar-IQ"/>
        </w:rPr>
        <w:t>هـ</w:t>
      </w:r>
      <w:r w:rsidRPr="00B47815">
        <w:rPr>
          <w:rFonts w:ascii="Simplified Arabic" w:hAnsi="Simplified Arabic" w:cs="Simplified Arabic"/>
          <w:sz w:val="32"/>
          <w:szCs w:val="32"/>
          <w:rtl/>
          <w:lang w:bidi="ar-IQ"/>
        </w:rPr>
        <w:t>.</w:t>
      </w:r>
    </w:p>
    <w:p w14:paraId="5CB31370" w14:textId="77777777" w:rsidR="00F95F1B" w:rsidRPr="00B47815" w:rsidRDefault="00F95F1B" w:rsidP="00F95F1B">
      <w:pPr>
        <w:pStyle w:val="ListParagraph"/>
        <w:numPr>
          <w:ilvl w:val="0"/>
          <w:numId w:val="52"/>
        </w:numPr>
        <w:bidi/>
        <w:spacing w:after="120"/>
        <w:jc w:val="both"/>
        <w:rPr>
          <w:rFonts w:ascii="Simplified Arabic" w:hAnsi="Simplified Arabic" w:cs="Simplified Arabic"/>
          <w:sz w:val="32"/>
          <w:szCs w:val="32"/>
          <w:rtl/>
          <w:lang w:bidi="ar-IQ"/>
        </w:rPr>
      </w:pPr>
      <w:r w:rsidRPr="00B47815">
        <w:rPr>
          <w:rFonts w:ascii="Simplified Arabic" w:hAnsi="Simplified Arabic" w:cs="Simplified Arabic" w:hint="cs"/>
          <w:sz w:val="32"/>
          <w:szCs w:val="32"/>
          <w:rtl/>
          <w:lang w:bidi="ar-IQ"/>
        </w:rPr>
        <w:t>علم</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الصرف</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الصوتي</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عبد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القادر</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عبد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الجليل</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عمان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w:t>
      </w:r>
      <w:r w:rsidRPr="00B47815">
        <w:rPr>
          <w:rFonts w:ascii="Simplified Arabic" w:hAnsi="Simplified Arabic" w:cs="Simplified Arabic"/>
          <w:sz w:val="32"/>
          <w:szCs w:val="32"/>
          <w:rtl/>
          <w:lang w:bidi="ar-IQ"/>
        </w:rPr>
        <w:t>, 1998</w:t>
      </w:r>
      <w:r w:rsidRPr="00B47815">
        <w:rPr>
          <w:rFonts w:ascii="Simplified Arabic" w:hAnsi="Simplified Arabic" w:cs="Simplified Arabic" w:hint="cs"/>
          <w:sz w:val="32"/>
          <w:szCs w:val="32"/>
          <w:rtl/>
          <w:lang w:bidi="ar-IQ"/>
        </w:rPr>
        <w:t>م</w:t>
      </w:r>
      <w:r w:rsidRPr="00B47815">
        <w:rPr>
          <w:rFonts w:ascii="Simplified Arabic" w:hAnsi="Simplified Arabic" w:cs="Simplified Arabic"/>
          <w:sz w:val="32"/>
          <w:szCs w:val="32"/>
          <w:rtl/>
          <w:lang w:bidi="ar-IQ"/>
        </w:rPr>
        <w:t>.</w:t>
      </w:r>
    </w:p>
    <w:p w14:paraId="5CFD9870" w14:textId="77777777" w:rsidR="00F95F1B" w:rsidRPr="00B47815" w:rsidRDefault="00F95F1B" w:rsidP="00F95F1B">
      <w:pPr>
        <w:pStyle w:val="ListParagraph"/>
        <w:numPr>
          <w:ilvl w:val="0"/>
          <w:numId w:val="52"/>
        </w:numPr>
        <w:bidi/>
        <w:spacing w:after="120"/>
        <w:jc w:val="both"/>
        <w:rPr>
          <w:rFonts w:ascii="Simplified Arabic" w:hAnsi="Simplified Arabic" w:cs="Simplified Arabic"/>
          <w:sz w:val="32"/>
          <w:szCs w:val="32"/>
          <w:rtl/>
          <w:lang w:bidi="ar-IQ"/>
        </w:rPr>
      </w:pPr>
      <w:r w:rsidRPr="00B47815">
        <w:rPr>
          <w:rFonts w:ascii="Simplified Arabic" w:hAnsi="Simplified Arabic" w:cs="Simplified Arabic" w:hint="cs"/>
          <w:sz w:val="32"/>
          <w:szCs w:val="32"/>
          <w:rtl/>
          <w:lang w:bidi="ar-IQ"/>
        </w:rPr>
        <w:t>القراءات</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القرآنية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في</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ضوء</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علم</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اللغة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الحديث</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عبد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الصبور</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شاهين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طبع</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مكتبة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الخانجي</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القاهرة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ت</w:t>
      </w:r>
      <w:r w:rsidRPr="00B47815">
        <w:rPr>
          <w:rFonts w:ascii="Simplified Arabic" w:hAnsi="Simplified Arabic" w:cs="Simplified Arabic"/>
          <w:sz w:val="32"/>
          <w:szCs w:val="32"/>
          <w:rtl/>
          <w:lang w:bidi="ar-IQ"/>
        </w:rPr>
        <w:t>.</w:t>
      </w:r>
    </w:p>
    <w:p w14:paraId="07CDD7FC" w14:textId="77777777" w:rsidR="00F95F1B" w:rsidRPr="00B47815" w:rsidRDefault="00F95F1B" w:rsidP="00F95F1B">
      <w:pPr>
        <w:pStyle w:val="ListParagraph"/>
        <w:numPr>
          <w:ilvl w:val="0"/>
          <w:numId w:val="52"/>
        </w:numPr>
        <w:bidi/>
        <w:spacing w:after="120"/>
        <w:jc w:val="both"/>
        <w:rPr>
          <w:rFonts w:ascii="Simplified Arabic" w:hAnsi="Simplified Arabic" w:cs="Simplified Arabic"/>
          <w:sz w:val="32"/>
          <w:szCs w:val="32"/>
          <w:rtl/>
          <w:lang w:bidi="ar-IQ"/>
        </w:rPr>
      </w:pPr>
      <w:r w:rsidRPr="00B47815">
        <w:rPr>
          <w:rFonts w:ascii="Simplified Arabic" w:hAnsi="Simplified Arabic" w:cs="Simplified Arabic" w:hint="cs"/>
          <w:sz w:val="32"/>
          <w:szCs w:val="32"/>
          <w:rtl/>
          <w:lang w:bidi="ar-IQ"/>
        </w:rPr>
        <w:t>الكتاب</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كتاب</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سيبويه</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أبو</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بشر</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عمرو</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بن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عثمان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بن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قنبر</w:t>
      </w:r>
      <w:r w:rsidRPr="00B47815">
        <w:rPr>
          <w:rFonts w:ascii="Simplified Arabic" w:hAnsi="Simplified Arabic" w:cs="Simplified Arabic"/>
          <w:sz w:val="32"/>
          <w:szCs w:val="32"/>
          <w:rtl/>
          <w:lang w:bidi="ar-IQ"/>
        </w:rPr>
        <w:t>( 180</w:t>
      </w:r>
      <w:r w:rsidRPr="00B47815">
        <w:rPr>
          <w:rFonts w:ascii="Simplified Arabic" w:hAnsi="Simplified Arabic" w:cs="Simplified Arabic" w:hint="cs"/>
          <w:sz w:val="32"/>
          <w:szCs w:val="32"/>
          <w:rtl/>
          <w:lang w:bidi="ar-IQ"/>
        </w:rPr>
        <w:t>ه</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تحقيق</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وشرح</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عبد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السلام</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محمد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هارون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طباعة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مكتبة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الخانجي</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القاهرة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w:t>
      </w:r>
      <w:r w:rsidRPr="00B47815">
        <w:rPr>
          <w:rFonts w:ascii="Simplified Arabic" w:hAnsi="Simplified Arabic" w:cs="Simplified Arabic"/>
          <w:sz w:val="32"/>
          <w:szCs w:val="32"/>
          <w:rtl/>
          <w:lang w:bidi="ar-IQ"/>
        </w:rPr>
        <w:t xml:space="preserve"> 3, 1408</w:t>
      </w:r>
      <w:r w:rsidRPr="00B47815">
        <w:rPr>
          <w:rFonts w:ascii="Simplified Arabic" w:hAnsi="Simplified Arabic" w:cs="Simplified Arabic" w:hint="cs"/>
          <w:sz w:val="32"/>
          <w:szCs w:val="32"/>
          <w:rtl/>
          <w:lang w:bidi="ar-IQ"/>
        </w:rPr>
        <w:t>هـ</w:t>
      </w:r>
      <w:r w:rsidRPr="00B47815">
        <w:rPr>
          <w:rFonts w:ascii="Simplified Arabic" w:hAnsi="Simplified Arabic" w:cs="Simplified Arabic"/>
          <w:sz w:val="32"/>
          <w:szCs w:val="32"/>
          <w:rtl/>
          <w:lang w:bidi="ar-IQ"/>
        </w:rPr>
        <w:t xml:space="preserve"> -1988</w:t>
      </w:r>
      <w:r w:rsidRPr="00B47815">
        <w:rPr>
          <w:rFonts w:ascii="Simplified Arabic" w:hAnsi="Simplified Arabic" w:cs="Simplified Arabic" w:hint="cs"/>
          <w:sz w:val="32"/>
          <w:szCs w:val="32"/>
          <w:rtl/>
          <w:lang w:bidi="ar-IQ"/>
        </w:rPr>
        <w:t>م</w:t>
      </w:r>
      <w:r w:rsidRPr="00B47815">
        <w:rPr>
          <w:rFonts w:ascii="Simplified Arabic" w:hAnsi="Simplified Arabic" w:cs="Simplified Arabic"/>
          <w:sz w:val="32"/>
          <w:szCs w:val="32"/>
          <w:rtl/>
          <w:lang w:bidi="ar-IQ"/>
        </w:rPr>
        <w:t>.</w:t>
      </w:r>
    </w:p>
    <w:p w14:paraId="7EE3831C" w14:textId="77777777" w:rsidR="00F95F1B" w:rsidRDefault="00F95F1B" w:rsidP="00F95F1B">
      <w:pPr>
        <w:pStyle w:val="ListParagraph"/>
        <w:numPr>
          <w:ilvl w:val="0"/>
          <w:numId w:val="52"/>
        </w:numPr>
        <w:bidi/>
        <w:spacing w:after="120"/>
        <w:jc w:val="both"/>
        <w:rPr>
          <w:rFonts w:ascii="Simplified Arabic" w:hAnsi="Simplified Arabic" w:cs="Simplified Arabic"/>
          <w:sz w:val="32"/>
          <w:szCs w:val="32"/>
          <w:lang w:bidi="ar-IQ"/>
        </w:rPr>
      </w:pPr>
      <w:r w:rsidRPr="00B47815">
        <w:rPr>
          <w:rFonts w:ascii="Simplified Arabic" w:hAnsi="Simplified Arabic" w:cs="Simplified Arabic" w:hint="cs"/>
          <w:sz w:val="32"/>
          <w:szCs w:val="32"/>
          <w:rtl/>
          <w:lang w:bidi="ar-IQ"/>
        </w:rPr>
        <w:t>اللباب</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في</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علل</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البناء</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والإعراب</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أبو</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البقاء</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عبد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الله</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بن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الحسين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العكبري</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ت</w:t>
      </w:r>
      <w:r w:rsidRPr="00B47815">
        <w:rPr>
          <w:rFonts w:ascii="Simplified Arabic" w:hAnsi="Simplified Arabic" w:cs="Simplified Arabic"/>
          <w:sz w:val="32"/>
          <w:szCs w:val="32"/>
          <w:rtl/>
          <w:lang w:bidi="ar-IQ"/>
        </w:rPr>
        <w:t>616</w:t>
      </w:r>
      <w:r w:rsidRPr="00B47815">
        <w:rPr>
          <w:rFonts w:ascii="Simplified Arabic" w:hAnsi="Simplified Arabic" w:cs="Simplified Arabic" w:hint="cs"/>
          <w:sz w:val="32"/>
          <w:szCs w:val="32"/>
          <w:rtl/>
          <w:lang w:bidi="ar-IQ"/>
        </w:rPr>
        <w:t>هـ</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عبد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الاله</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نبهان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طبع</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المستقبل</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بيروت</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w:t>
      </w:r>
      <w:r w:rsidRPr="00B47815">
        <w:rPr>
          <w:rFonts w:ascii="Simplified Arabic" w:hAnsi="Simplified Arabic" w:cs="Simplified Arabic"/>
          <w:sz w:val="32"/>
          <w:szCs w:val="32"/>
          <w:rtl/>
          <w:lang w:bidi="ar-IQ"/>
        </w:rPr>
        <w:t>1, 1416</w:t>
      </w:r>
      <w:r w:rsidRPr="00B47815">
        <w:rPr>
          <w:rFonts w:ascii="Simplified Arabic" w:hAnsi="Simplified Arabic" w:cs="Simplified Arabic" w:hint="cs"/>
          <w:sz w:val="32"/>
          <w:szCs w:val="32"/>
          <w:rtl/>
          <w:lang w:bidi="ar-IQ"/>
        </w:rPr>
        <w:t>هـ</w:t>
      </w:r>
      <w:r w:rsidRPr="00B47815">
        <w:rPr>
          <w:rFonts w:ascii="Simplified Arabic" w:hAnsi="Simplified Arabic" w:cs="Simplified Arabic"/>
          <w:sz w:val="32"/>
          <w:szCs w:val="32"/>
          <w:rtl/>
          <w:lang w:bidi="ar-IQ"/>
        </w:rPr>
        <w:t>-1995</w:t>
      </w:r>
      <w:r w:rsidRPr="00B47815">
        <w:rPr>
          <w:rFonts w:ascii="Simplified Arabic" w:hAnsi="Simplified Arabic" w:cs="Simplified Arabic" w:hint="cs"/>
          <w:sz w:val="32"/>
          <w:szCs w:val="32"/>
          <w:rtl/>
          <w:lang w:bidi="ar-IQ"/>
        </w:rPr>
        <w:t>م</w:t>
      </w:r>
      <w:r w:rsidRPr="00B47815">
        <w:rPr>
          <w:rFonts w:ascii="Simplified Arabic" w:hAnsi="Simplified Arabic" w:cs="Simplified Arabic"/>
          <w:sz w:val="32"/>
          <w:szCs w:val="32"/>
          <w:rtl/>
          <w:lang w:bidi="ar-IQ"/>
        </w:rPr>
        <w:t>.</w:t>
      </w:r>
    </w:p>
    <w:p w14:paraId="7929BB96" w14:textId="77777777" w:rsidR="00F95F1B" w:rsidRPr="00B47815" w:rsidRDefault="00F95F1B" w:rsidP="00F95F1B">
      <w:pPr>
        <w:pStyle w:val="ListParagraph"/>
        <w:numPr>
          <w:ilvl w:val="0"/>
          <w:numId w:val="52"/>
        </w:numPr>
        <w:bidi/>
        <w:spacing w:after="1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لهجة تميم وأثرها في العربية الموحدة, غالب فاضل المطلبي, منشورات وزارة الثقافة والفنون- الجمهورية العراقية, طبع دار الحرية, بغداد, د. ط, 1978م.</w:t>
      </w:r>
    </w:p>
    <w:p w14:paraId="510E516B" w14:textId="77777777" w:rsidR="00F95F1B" w:rsidRPr="00B47815" w:rsidRDefault="00F95F1B" w:rsidP="00F95F1B">
      <w:pPr>
        <w:pStyle w:val="ListParagraph"/>
        <w:numPr>
          <w:ilvl w:val="0"/>
          <w:numId w:val="52"/>
        </w:numPr>
        <w:bidi/>
        <w:spacing w:after="120"/>
        <w:jc w:val="both"/>
        <w:rPr>
          <w:rFonts w:ascii="Simplified Arabic" w:hAnsi="Simplified Arabic" w:cs="Simplified Arabic"/>
          <w:sz w:val="32"/>
          <w:szCs w:val="32"/>
          <w:rtl/>
          <w:lang w:bidi="ar-IQ"/>
        </w:rPr>
      </w:pPr>
      <w:r w:rsidRPr="00B47815">
        <w:rPr>
          <w:rFonts w:ascii="Simplified Arabic" w:hAnsi="Simplified Arabic" w:cs="Simplified Arabic" w:hint="cs"/>
          <w:sz w:val="32"/>
          <w:szCs w:val="32"/>
          <w:rtl/>
          <w:lang w:bidi="ar-IQ"/>
        </w:rPr>
        <w:t>معجم</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اللغة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العربية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المعاصرة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أحمد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مختار</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عمر</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طبع</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عالم</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الكتب</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القاهرة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w:t>
      </w:r>
      <w:r w:rsidRPr="00B47815">
        <w:rPr>
          <w:rFonts w:ascii="Simplified Arabic" w:hAnsi="Simplified Arabic" w:cs="Simplified Arabic"/>
          <w:sz w:val="32"/>
          <w:szCs w:val="32"/>
          <w:rtl/>
          <w:lang w:bidi="ar-IQ"/>
        </w:rPr>
        <w:t>1, 1429</w:t>
      </w:r>
      <w:r w:rsidRPr="00B47815">
        <w:rPr>
          <w:rFonts w:ascii="Simplified Arabic" w:hAnsi="Simplified Arabic" w:cs="Simplified Arabic" w:hint="cs"/>
          <w:sz w:val="32"/>
          <w:szCs w:val="32"/>
          <w:rtl/>
          <w:lang w:bidi="ar-IQ"/>
        </w:rPr>
        <w:t>هـ</w:t>
      </w:r>
      <w:r w:rsidRPr="00B47815">
        <w:rPr>
          <w:rFonts w:ascii="Simplified Arabic" w:hAnsi="Simplified Arabic" w:cs="Simplified Arabic"/>
          <w:sz w:val="32"/>
          <w:szCs w:val="32"/>
          <w:rtl/>
          <w:lang w:bidi="ar-IQ"/>
        </w:rPr>
        <w:t xml:space="preserve"> - 2008</w:t>
      </w:r>
      <w:r w:rsidRPr="00B47815">
        <w:rPr>
          <w:rFonts w:ascii="Simplified Arabic" w:hAnsi="Simplified Arabic" w:cs="Simplified Arabic" w:hint="cs"/>
          <w:sz w:val="32"/>
          <w:szCs w:val="32"/>
          <w:rtl/>
          <w:lang w:bidi="ar-IQ"/>
        </w:rPr>
        <w:t>م</w:t>
      </w:r>
      <w:r w:rsidRPr="00B47815">
        <w:rPr>
          <w:rFonts w:ascii="Simplified Arabic" w:hAnsi="Simplified Arabic" w:cs="Simplified Arabic"/>
          <w:sz w:val="32"/>
          <w:szCs w:val="32"/>
          <w:rtl/>
          <w:lang w:bidi="ar-IQ"/>
        </w:rPr>
        <w:t>.</w:t>
      </w:r>
    </w:p>
    <w:p w14:paraId="2D564D50" w14:textId="77777777" w:rsidR="00F95F1B" w:rsidRPr="00B47815" w:rsidRDefault="00F95F1B" w:rsidP="00F95F1B">
      <w:pPr>
        <w:pStyle w:val="EndnoteText"/>
        <w:numPr>
          <w:ilvl w:val="0"/>
          <w:numId w:val="52"/>
        </w:numPr>
        <w:bidi/>
        <w:spacing w:after="120" w:line="276" w:lineRule="auto"/>
        <w:jc w:val="both"/>
        <w:rPr>
          <w:rFonts w:ascii="Simplified Arabic" w:hAnsi="Simplified Arabic" w:cs="Simplified Arabic"/>
          <w:sz w:val="32"/>
          <w:szCs w:val="32"/>
          <w:rtl/>
          <w:lang w:bidi="ar-IQ"/>
        </w:rPr>
      </w:pPr>
      <w:r w:rsidRPr="00B47815">
        <w:rPr>
          <w:rFonts w:ascii="Simplified Arabic" w:hAnsi="Simplified Arabic" w:cs="Simplified Arabic" w:hint="cs"/>
          <w:sz w:val="32"/>
          <w:szCs w:val="32"/>
          <w:rtl/>
          <w:lang w:bidi="ar-IQ"/>
        </w:rPr>
        <w:t>مناهج</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البحث</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اللغوي</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تمام</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حسان</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طبع</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مكتبة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الأنجلو</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المصرية</w:t>
      </w:r>
      <w:r w:rsidRPr="00B47815">
        <w:rPr>
          <w:rFonts w:ascii="Simplified Arabic" w:hAnsi="Simplified Arabic" w:cs="Simplified Arabic"/>
          <w:sz w:val="32"/>
          <w:szCs w:val="32"/>
          <w:rtl/>
          <w:lang w:bidi="ar-IQ"/>
        </w:rPr>
        <w:t xml:space="preserve">, </w:t>
      </w:r>
      <w:r w:rsidRPr="00B47815">
        <w:rPr>
          <w:rFonts w:ascii="Simplified Arabic" w:hAnsi="Simplified Arabic" w:cs="Simplified Arabic" w:hint="cs"/>
          <w:sz w:val="32"/>
          <w:szCs w:val="32"/>
          <w:rtl/>
          <w:lang w:bidi="ar-IQ"/>
        </w:rPr>
        <w:t>د</w:t>
      </w:r>
      <w:r>
        <w:rPr>
          <w:rFonts w:ascii="Simplified Arabic" w:hAnsi="Simplified Arabic" w:cs="Simplified Arabic"/>
          <w:sz w:val="32"/>
          <w:szCs w:val="32"/>
          <w:lang w:bidi="ar-IQ"/>
        </w:rPr>
        <w:t xml:space="preserve"> </w:t>
      </w:r>
      <w:r w:rsidRPr="00B47815">
        <w:rPr>
          <w:rFonts w:ascii="Simplified Arabic" w:hAnsi="Simplified Arabic" w:cs="Simplified Arabic" w:hint="cs"/>
          <w:sz w:val="32"/>
          <w:szCs w:val="32"/>
          <w:rtl/>
          <w:lang w:bidi="ar-IQ"/>
        </w:rPr>
        <w:t>ط</w:t>
      </w:r>
      <w:r w:rsidRPr="00B47815">
        <w:rPr>
          <w:rFonts w:ascii="Simplified Arabic" w:hAnsi="Simplified Arabic" w:cs="Simplified Arabic"/>
          <w:sz w:val="32"/>
          <w:szCs w:val="32"/>
          <w:rtl/>
          <w:lang w:bidi="ar-IQ"/>
        </w:rPr>
        <w:t>, 1990</w:t>
      </w:r>
      <w:r w:rsidRPr="00B47815">
        <w:rPr>
          <w:rFonts w:ascii="Simplified Arabic" w:hAnsi="Simplified Arabic" w:cs="Simplified Arabic" w:hint="cs"/>
          <w:sz w:val="32"/>
          <w:szCs w:val="32"/>
          <w:rtl/>
          <w:lang w:bidi="ar-IQ"/>
        </w:rPr>
        <w:t>م</w:t>
      </w:r>
      <w:r w:rsidRPr="00B47815">
        <w:rPr>
          <w:rFonts w:ascii="Simplified Arabic" w:hAnsi="Simplified Arabic" w:cs="Simplified Arabic"/>
          <w:sz w:val="32"/>
          <w:szCs w:val="32"/>
          <w:rtl/>
          <w:lang w:bidi="ar-IQ"/>
        </w:rPr>
        <w:t>.</w:t>
      </w:r>
    </w:p>
    <w:p w14:paraId="62E0CEED" w14:textId="77777777" w:rsidR="00F95F1B" w:rsidRDefault="00F95F1B" w:rsidP="00F95F1B">
      <w:pPr>
        <w:pStyle w:val="EndnoteText"/>
        <w:numPr>
          <w:ilvl w:val="0"/>
          <w:numId w:val="52"/>
        </w:numPr>
        <w:bidi/>
        <w:spacing w:after="120" w:line="276" w:lineRule="auto"/>
        <w:jc w:val="both"/>
        <w:rPr>
          <w:rFonts w:ascii="Simplified Arabic" w:hAnsi="Simplified Arabic" w:cs="Simplified Arabic"/>
          <w:sz w:val="32"/>
          <w:szCs w:val="32"/>
          <w:lang w:bidi="ar-IQ"/>
        </w:rPr>
      </w:pPr>
      <w:r w:rsidRPr="00240558">
        <w:rPr>
          <w:rFonts w:ascii="Simplified Arabic" w:hAnsi="Simplified Arabic" w:cs="Simplified Arabic" w:hint="cs"/>
          <w:sz w:val="32"/>
          <w:szCs w:val="32"/>
          <w:rtl/>
          <w:lang w:bidi="ar-IQ"/>
        </w:rPr>
        <w:t>المنجد</w:t>
      </w:r>
      <w:r w:rsidRPr="00240558">
        <w:rPr>
          <w:rFonts w:ascii="Simplified Arabic" w:hAnsi="Simplified Arabic" w:cs="Simplified Arabic"/>
          <w:sz w:val="32"/>
          <w:szCs w:val="32"/>
          <w:rtl/>
          <w:lang w:bidi="ar-IQ"/>
        </w:rPr>
        <w:t xml:space="preserve"> </w:t>
      </w:r>
      <w:r w:rsidRPr="00240558">
        <w:rPr>
          <w:rFonts w:ascii="Simplified Arabic" w:hAnsi="Simplified Arabic" w:cs="Simplified Arabic" w:hint="cs"/>
          <w:sz w:val="32"/>
          <w:szCs w:val="32"/>
          <w:rtl/>
          <w:lang w:bidi="ar-IQ"/>
        </w:rPr>
        <w:t>في</w:t>
      </w:r>
      <w:r w:rsidRPr="00240558">
        <w:rPr>
          <w:rFonts w:ascii="Simplified Arabic" w:hAnsi="Simplified Arabic" w:cs="Simplified Arabic"/>
          <w:sz w:val="32"/>
          <w:szCs w:val="32"/>
          <w:rtl/>
          <w:lang w:bidi="ar-IQ"/>
        </w:rPr>
        <w:t xml:space="preserve"> </w:t>
      </w:r>
      <w:r w:rsidRPr="00240558">
        <w:rPr>
          <w:rFonts w:ascii="Simplified Arabic" w:hAnsi="Simplified Arabic" w:cs="Simplified Arabic" w:hint="cs"/>
          <w:sz w:val="32"/>
          <w:szCs w:val="32"/>
          <w:rtl/>
          <w:lang w:bidi="ar-IQ"/>
        </w:rPr>
        <w:t>اللغة</w:t>
      </w:r>
      <w:r w:rsidRPr="00240558">
        <w:rPr>
          <w:rFonts w:ascii="Simplified Arabic" w:hAnsi="Simplified Arabic" w:cs="Simplified Arabic"/>
          <w:sz w:val="32"/>
          <w:szCs w:val="32"/>
          <w:rtl/>
          <w:lang w:bidi="ar-IQ"/>
        </w:rPr>
        <w:t xml:space="preserve">, </w:t>
      </w:r>
      <w:r w:rsidRPr="00240558">
        <w:rPr>
          <w:rFonts w:ascii="Simplified Arabic" w:hAnsi="Simplified Arabic" w:cs="Simplified Arabic" w:hint="cs"/>
          <w:sz w:val="32"/>
          <w:szCs w:val="32"/>
          <w:rtl/>
          <w:lang w:bidi="ar-IQ"/>
        </w:rPr>
        <w:t>لويس</w:t>
      </w:r>
      <w:r w:rsidRPr="00240558">
        <w:rPr>
          <w:rFonts w:ascii="Simplified Arabic" w:hAnsi="Simplified Arabic" w:cs="Simplified Arabic"/>
          <w:sz w:val="32"/>
          <w:szCs w:val="32"/>
          <w:rtl/>
          <w:lang w:bidi="ar-IQ"/>
        </w:rPr>
        <w:t xml:space="preserve"> </w:t>
      </w:r>
      <w:r w:rsidRPr="00240558">
        <w:rPr>
          <w:rFonts w:ascii="Simplified Arabic" w:hAnsi="Simplified Arabic" w:cs="Simplified Arabic" w:hint="cs"/>
          <w:sz w:val="32"/>
          <w:szCs w:val="32"/>
          <w:rtl/>
          <w:lang w:bidi="ar-IQ"/>
        </w:rPr>
        <w:t>معلوف</w:t>
      </w:r>
      <w:r w:rsidRPr="00240558">
        <w:rPr>
          <w:rFonts w:ascii="Simplified Arabic" w:hAnsi="Simplified Arabic" w:cs="Simplified Arabic"/>
          <w:sz w:val="32"/>
          <w:szCs w:val="32"/>
          <w:rtl/>
          <w:lang w:bidi="ar-IQ"/>
        </w:rPr>
        <w:t xml:space="preserve">, </w:t>
      </w:r>
      <w:r w:rsidRPr="00240558">
        <w:rPr>
          <w:rFonts w:ascii="Simplified Arabic" w:hAnsi="Simplified Arabic" w:cs="Simplified Arabic" w:hint="cs"/>
          <w:sz w:val="32"/>
          <w:szCs w:val="32"/>
          <w:rtl/>
          <w:lang w:bidi="ar-IQ"/>
        </w:rPr>
        <w:t>طبع</w:t>
      </w:r>
      <w:r w:rsidRPr="00240558">
        <w:rPr>
          <w:rFonts w:ascii="Simplified Arabic" w:hAnsi="Simplified Arabic" w:cs="Simplified Arabic"/>
          <w:sz w:val="32"/>
          <w:szCs w:val="32"/>
          <w:rtl/>
          <w:lang w:bidi="ar-IQ"/>
        </w:rPr>
        <w:t xml:space="preserve"> </w:t>
      </w:r>
      <w:r w:rsidRPr="00240558">
        <w:rPr>
          <w:rFonts w:ascii="Simplified Arabic" w:hAnsi="Simplified Arabic" w:cs="Simplified Arabic" w:hint="cs"/>
          <w:sz w:val="32"/>
          <w:szCs w:val="32"/>
          <w:rtl/>
          <w:lang w:bidi="ar-IQ"/>
        </w:rPr>
        <w:t>المطبعة</w:t>
      </w:r>
      <w:r w:rsidRPr="00240558">
        <w:rPr>
          <w:rFonts w:ascii="Simplified Arabic" w:hAnsi="Simplified Arabic" w:cs="Simplified Arabic"/>
          <w:sz w:val="32"/>
          <w:szCs w:val="32"/>
          <w:rtl/>
          <w:lang w:bidi="ar-IQ"/>
        </w:rPr>
        <w:t xml:space="preserve"> </w:t>
      </w:r>
      <w:r w:rsidRPr="00240558">
        <w:rPr>
          <w:rFonts w:ascii="Simplified Arabic" w:hAnsi="Simplified Arabic" w:cs="Simplified Arabic" w:hint="cs"/>
          <w:sz w:val="32"/>
          <w:szCs w:val="32"/>
          <w:rtl/>
          <w:lang w:bidi="ar-IQ"/>
        </w:rPr>
        <w:t>الكاثوليكية</w:t>
      </w:r>
      <w:r w:rsidRPr="00240558">
        <w:rPr>
          <w:rFonts w:ascii="Simplified Arabic" w:hAnsi="Simplified Arabic" w:cs="Simplified Arabic"/>
          <w:sz w:val="32"/>
          <w:szCs w:val="32"/>
          <w:rtl/>
          <w:lang w:bidi="ar-IQ"/>
        </w:rPr>
        <w:t xml:space="preserve">, </w:t>
      </w:r>
      <w:r w:rsidRPr="00240558">
        <w:rPr>
          <w:rFonts w:ascii="Simplified Arabic" w:hAnsi="Simplified Arabic" w:cs="Simplified Arabic" w:hint="cs"/>
          <w:sz w:val="32"/>
          <w:szCs w:val="32"/>
          <w:rtl/>
          <w:lang w:bidi="ar-IQ"/>
        </w:rPr>
        <w:t>بيروت</w:t>
      </w:r>
      <w:r w:rsidRPr="00240558">
        <w:rPr>
          <w:rFonts w:ascii="Simplified Arabic" w:hAnsi="Simplified Arabic" w:cs="Simplified Arabic"/>
          <w:sz w:val="32"/>
          <w:szCs w:val="32"/>
          <w:rtl/>
          <w:lang w:bidi="ar-IQ"/>
        </w:rPr>
        <w:t xml:space="preserve">, </w:t>
      </w:r>
      <w:r w:rsidRPr="00240558">
        <w:rPr>
          <w:rFonts w:ascii="Simplified Arabic" w:hAnsi="Simplified Arabic" w:cs="Simplified Arabic" w:hint="cs"/>
          <w:sz w:val="32"/>
          <w:szCs w:val="32"/>
          <w:rtl/>
          <w:lang w:bidi="ar-IQ"/>
        </w:rPr>
        <w:t>ط</w:t>
      </w:r>
      <w:r w:rsidRPr="00240558">
        <w:rPr>
          <w:rFonts w:ascii="Simplified Arabic" w:hAnsi="Simplified Arabic" w:cs="Simplified Arabic"/>
          <w:sz w:val="32"/>
          <w:szCs w:val="32"/>
          <w:rtl/>
          <w:lang w:bidi="ar-IQ"/>
        </w:rPr>
        <w:t xml:space="preserve"> 19, </w:t>
      </w:r>
      <w:r w:rsidRPr="00240558">
        <w:rPr>
          <w:rFonts w:ascii="Simplified Arabic" w:hAnsi="Simplified Arabic" w:cs="Simplified Arabic" w:hint="cs"/>
          <w:sz w:val="32"/>
          <w:szCs w:val="32"/>
          <w:rtl/>
          <w:lang w:bidi="ar-IQ"/>
        </w:rPr>
        <w:t>د</w:t>
      </w:r>
      <w:r>
        <w:rPr>
          <w:rFonts w:ascii="Simplified Arabic" w:hAnsi="Simplified Arabic" w:cs="Simplified Arabic" w:hint="cs"/>
          <w:sz w:val="32"/>
          <w:szCs w:val="32"/>
          <w:rtl/>
          <w:lang w:bidi="ar-IQ"/>
        </w:rPr>
        <w:t xml:space="preserve"> </w:t>
      </w:r>
      <w:r w:rsidRPr="00240558">
        <w:rPr>
          <w:rFonts w:ascii="Simplified Arabic" w:hAnsi="Simplified Arabic" w:cs="Simplified Arabic" w:hint="cs"/>
          <w:sz w:val="32"/>
          <w:szCs w:val="32"/>
          <w:rtl/>
          <w:lang w:bidi="ar-IQ"/>
        </w:rPr>
        <w:t>ت</w:t>
      </w:r>
      <w:r w:rsidRPr="00240558">
        <w:rPr>
          <w:rFonts w:ascii="Simplified Arabic" w:hAnsi="Simplified Arabic" w:cs="Simplified Arabic"/>
          <w:sz w:val="32"/>
          <w:szCs w:val="32"/>
          <w:rtl/>
          <w:lang w:bidi="ar-IQ"/>
        </w:rPr>
        <w:t>.</w:t>
      </w:r>
    </w:p>
    <w:p w14:paraId="656F4445" w14:textId="77777777" w:rsidR="00F95F1B" w:rsidRPr="004B120E" w:rsidRDefault="00F95F1B" w:rsidP="00F95F1B">
      <w:pPr>
        <w:pStyle w:val="EndnoteText"/>
        <w:numPr>
          <w:ilvl w:val="0"/>
          <w:numId w:val="52"/>
        </w:numPr>
        <w:bidi/>
        <w:spacing w:after="120"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الوقف في المدونة النحوية تمرين على قراءة في متن قديم, دكتور جواد كاظم عناد, طبع تموز, دمشق, ط1,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B2"/>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178A" w14:textId="77777777" w:rsidR="00CE5D0F" w:rsidRDefault="00CE5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cs"/>
        <w:lang w:bidi="ar-IQ"/>
      </w:rPr>
      <w:id w:val="1151413611"/>
      <w:docPartObj>
        <w:docPartGallery w:val="Page Numbers (Bottom of Page)"/>
        <w:docPartUnique/>
      </w:docPartObj>
    </w:sdtPr>
    <w:sdtEndPr/>
    <w:sdtContent>
      <w:bookmarkStart w:id="10" w:name="_GoBack" w:displacedByCustomXml="prev"/>
      <w:bookmarkEnd w:id="10" w:displacedByCustomXml="prev"/>
      <w:p w14:paraId="31D79187" w14:textId="77777777" w:rsidR="00D72398" w:rsidRDefault="00D72398" w:rsidP="00926AB7">
        <w:pPr>
          <w:pStyle w:val="Footer"/>
          <w:rPr>
            <w:lang w:bidi="ar-IQ"/>
          </w:rPr>
        </w:pPr>
        <w:r>
          <w:rPr>
            <w:noProof/>
          </w:rPr>
          <mc:AlternateContent>
            <mc:Choice Requires="wps">
              <w:drawing>
                <wp:anchor distT="0" distB="0" distL="114300" distR="114300" simplePos="0" relativeHeight="251654144" behindDoc="0" locked="0" layoutInCell="1" allowOverlap="1" wp14:anchorId="0B18860E" wp14:editId="46DB6D99">
                  <wp:simplePos x="0" y="0"/>
                  <wp:positionH relativeFrom="leftMargin">
                    <wp:posOffset>3314700</wp:posOffset>
                  </wp:positionH>
                  <wp:positionV relativeFrom="bottomMargin">
                    <wp:posOffset>97790</wp:posOffset>
                  </wp:positionV>
                  <wp:extent cx="762000" cy="89535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36"/>
                                  <w:szCs w:val="36"/>
                                  <w:rtl/>
                                </w:rPr>
                                <w:id w:val="-1023323458"/>
                                <w:docPartObj>
                                  <w:docPartGallery w:val="Page Numbers (Margins)"/>
                                  <w:docPartUnique/>
                                </w:docPartObj>
                              </w:sdtPr>
                              <w:sdtEndPr/>
                              <w:sdtContent>
                                <w:sdt>
                                  <w:sdtPr>
                                    <w:rPr>
                                      <w:rFonts w:asciiTheme="majorHAnsi" w:eastAsiaTheme="majorEastAsia" w:hAnsiTheme="majorHAnsi" w:cstheme="majorBidi"/>
                                      <w:sz w:val="36"/>
                                      <w:szCs w:val="36"/>
                                      <w:rtl/>
                                    </w:rPr>
                                    <w:id w:val="-1616667168"/>
                                    <w:docPartObj>
                                      <w:docPartGallery w:val="Page Numbers (Margins)"/>
                                      <w:docPartUnique/>
                                    </w:docPartObj>
                                  </w:sdtPr>
                                  <w:sdtEndPr/>
                                  <w:sdtContent>
                                    <w:p w14:paraId="2AA12597" w14:textId="77777777" w:rsidR="00D72398" w:rsidRPr="00926AB7" w:rsidRDefault="00D72398" w:rsidP="00D24828">
                                      <w:pPr>
                                        <w:bidi/>
                                        <w:jc w:val="center"/>
                                        <w:rPr>
                                          <w:rFonts w:asciiTheme="majorHAnsi" w:eastAsiaTheme="majorEastAsia" w:hAnsiTheme="majorHAnsi" w:cstheme="majorBidi"/>
                                          <w:sz w:val="36"/>
                                          <w:szCs w:val="36"/>
                                        </w:rPr>
                                      </w:pPr>
                                      <w:r w:rsidRPr="00926AB7">
                                        <w:rPr>
                                          <w:rFonts w:eastAsiaTheme="minorEastAsia" w:cs="Times New Roman"/>
                                          <w:sz w:val="16"/>
                                          <w:szCs w:val="16"/>
                                        </w:rPr>
                                        <w:fldChar w:fldCharType="begin"/>
                                      </w:r>
                                      <w:r w:rsidRPr="00926AB7">
                                        <w:rPr>
                                          <w:sz w:val="16"/>
                                          <w:szCs w:val="16"/>
                                        </w:rPr>
                                        <w:instrText xml:space="preserve"> PAGE   \* MERGEFORMAT </w:instrText>
                                      </w:r>
                                      <w:r w:rsidRPr="00926AB7">
                                        <w:rPr>
                                          <w:rFonts w:eastAsiaTheme="minorEastAsia" w:cs="Times New Roman"/>
                                          <w:sz w:val="16"/>
                                          <w:szCs w:val="16"/>
                                        </w:rPr>
                                        <w:fldChar w:fldCharType="separate"/>
                                      </w:r>
                                      <w:r w:rsidR="007B0D88" w:rsidRPr="007B0D88">
                                        <w:rPr>
                                          <w:rFonts w:asciiTheme="majorHAnsi" w:eastAsiaTheme="majorEastAsia" w:hAnsiTheme="majorHAnsi" w:cstheme="majorBidi"/>
                                          <w:noProof/>
                                          <w:sz w:val="36"/>
                                          <w:szCs w:val="36"/>
                                          <w:rtl/>
                                        </w:rPr>
                                        <w:t>144</w:t>
                                      </w:r>
                                      <w:r w:rsidRPr="00926AB7">
                                        <w:rPr>
                                          <w:rFonts w:asciiTheme="majorHAnsi" w:eastAsiaTheme="majorEastAsia" w:hAnsiTheme="majorHAnsi" w:cstheme="majorBidi"/>
                                          <w:noProof/>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8860E" id="Rectangle 32" o:spid="_x0000_s1027" style="position:absolute;margin-left:261pt;margin-top:7.7pt;width:60pt;height:70.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" filled="f" stroked="f">
                  <v:textbox>
                    <w:txbxContent>
                      <w:sdt>
                        <w:sdtPr>
                          <w:rPr>
                            <w:rFonts w:asciiTheme="majorHAnsi" w:eastAsiaTheme="majorEastAsia" w:hAnsiTheme="majorHAnsi" w:cstheme="majorBidi"/>
                            <w:sz w:val="36"/>
                            <w:szCs w:val="36"/>
                            <w:rtl/>
                          </w:rPr>
                          <w:id w:val="-1023323458"/>
                          <w:docPartObj>
                            <w:docPartGallery w:val="Page Numbers (Margins)"/>
                            <w:docPartUnique/>
                          </w:docPartObj>
                        </w:sdtPr>
                        <w:sdtEndPr/>
                        <w:sdtContent>
                          <w:sdt>
                            <w:sdtPr>
                              <w:rPr>
                                <w:rFonts w:asciiTheme="majorHAnsi" w:eastAsiaTheme="majorEastAsia" w:hAnsiTheme="majorHAnsi" w:cstheme="majorBidi"/>
                                <w:sz w:val="36"/>
                                <w:szCs w:val="36"/>
                                <w:rtl/>
                              </w:rPr>
                              <w:id w:val="-1616667168"/>
                              <w:docPartObj>
                                <w:docPartGallery w:val="Page Numbers (Margins)"/>
                                <w:docPartUnique/>
                              </w:docPartObj>
                            </w:sdtPr>
                            <w:sdtEndPr/>
                            <w:sdtContent>
                              <w:p w14:paraId="2AA12597" w14:textId="77777777" w:rsidR="00D72398" w:rsidRPr="00926AB7" w:rsidRDefault="00D72398" w:rsidP="00D24828">
                                <w:pPr>
                                  <w:bidi/>
                                  <w:jc w:val="center"/>
                                  <w:rPr>
                                    <w:rFonts w:asciiTheme="majorHAnsi" w:eastAsiaTheme="majorEastAsia" w:hAnsiTheme="majorHAnsi" w:cstheme="majorBidi"/>
                                    <w:sz w:val="36"/>
                                    <w:szCs w:val="36"/>
                                  </w:rPr>
                                </w:pPr>
                                <w:r w:rsidRPr="00926AB7">
                                  <w:rPr>
                                    <w:rFonts w:eastAsiaTheme="minorEastAsia" w:cs="Times New Roman"/>
                                    <w:sz w:val="16"/>
                                    <w:szCs w:val="16"/>
                                  </w:rPr>
                                  <w:fldChar w:fldCharType="begin"/>
                                </w:r>
                                <w:r w:rsidRPr="00926AB7">
                                  <w:rPr>
                                    <w:sz w:val="16"/>
                                    <w:szCs w:val="16"/>
                                  </w:rPr>
                                  <w:instrText xml:space="preserve"> PAGE   \* MERGEFORMAT </w:instrText>
                                </w:r>
                                <w:r w:rsidRPr="00926AB7">
                                  <w:rPr>
                                    <w:rFonts w:eastAsiaTheme="minorEastAsia" w:cs="Times New Roman"/>
                                    <w:sz w:val="16"/>
                                    <w:szCs w:val="16"/>
                                  </w:rPr>
                                  <w:fldChar w:fldCharType="separate"/>
                                </w:r>
                                <w:r w:rsidR="007B0D88" w:rsidRPr="007B0D88">
                                  <w:rPr>
                                    <w:rFonts w:asciiTheme="majorHAnsi" w:eastAsiaTheme="majorEastAsia" w:hAnsiTheme="majorHAnsi" w:cstheme="majorBidi"/>
                                    <w:noProof/>
                                    <w:sz w:val="36"/>
                                    <w:szCs w:val="36"/>
                                    <w:rtl/>
                                  </w:rPr>
                                  <w:t>144</w:t>
                                </w:r>
                                <w:r w:rsidRPr="00926AB7">
                                  <w:rPr>
                                    <w:rFonts w:asciiTheme="majorHAnsi" w:eastAsiaTheme="majorEastAsia" w:hAnsiTheme="majorHAnsi" w:cstheme="majorBidi"/>
                                    <w:noProof/>
                                    <w:sz w:val="36"/>
                                    <w:szCs w:val="36"/>
                                  </w:rPr>
                                  <w:fldChar w:fldCharType="end"/>
                                </w:r>
                              </w:p>
                            </w:sdtContent>
                          </w:sdt>
                        </w:sdtContent>
                      </w:sdt>
                    </w:txbxContent>
                  </v:textbox>
                  <w10:wrap anchorx="margin" anchory="margin"/>
                </v:rect>
              </w:pict>
            </mc:Fallback>
          </mc:AlternateContent>
        </w:r>
        <w:r>
          <w:rPr>
            <w:noProof/>
          </w:rPr>
          <w:drawing>
            <wp:anchor distT="0" distB="0" distL="114300" distR="114300" simplePos="0" relativeHeight="251656192" behindDoc="1" locked="0" layoutInCell="1" allowOverlap="1" wp14:anchorId="6B086E5B" wp14:editId="3D7E88DA">
              <wp:simplePos x="0" y="0"/>
              <wp:positionH relativeFrom="column">
                <wp:posOffset>-409575</wp:posOffset>
              </wp:positionH>
              <wp:positionV relativeFrom="page">
                <wp:posOffset>10096500</wp:posOffset>
              </wp:positionV>
              <wp:extent cx="6972300" cy="45085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6972300" cy="450850"/>
                      </a:xfrm>
                      <a:prstGeom prst="rect">
                        <a:avLst/>
                      </a:prstGeom>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E96E" w14:textId="77777777" w:rsidR="00CE5D0F" w:rsidRDefault="00CE5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981FF" w14:textId="77777777" w:rsidR="007319B7" w:rsidRDefault="007319B7" w:rsidP="00AF1532">
      <w:pPr>
        <w:spacing w:after="0" w:line="240" w:lineRule="auto"/>
      </w:pPr>
      <w:r>
        <w:separator/>
      </w:r>
    </w:p>
  </w:footnote>
  <w:footnote w:type="continuationSeparator" w:id="0">
    <w:p w14:paraId="0B449777" w14:textId="77777777" w:rsidR="007319B7" w:rsidRDefault="007319B7" w:rsidP="00AF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1E3C" w14:textId="77777777" w:rsidR="00CE5D0F" w:rsidRDefault="00CE5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3654" w14:textId="77777777" w:rsidR="00D72398" w:rsidRDefault="00D72398" w:rsidP="00902CFC">
    <w:pPr>
      <w:pStyle w:val="Header"/>
      <w:rPr>
        <w:lang w:bidi="ar-IQ"/>
      </w:rPr>
    </w:pPr>
    <w:r>
      <w:rPr>
        <w:rFonts w:hint="cs"/>
        <w:noProof/>
      </w:rPr>
      <mc:AlternateContent>
        <mc:Choice Requires="wps">
          <w:drawing>
            <wp:anchor distT="0" distB="0" distL="114300" distR="114300" simplePos="0" relativeHeight="251660288" behindDoc="0" locked="0" layoutInCell="1" allowOverlap="1" wp14:anchorId="77FC3531" wp14:editId="2191975B">
              <wp:simplePos x="0" y="0"/>
              <wp:positionH relativeFrom="column">
                <wp:posOffset>-367665</wp:posOffset>
              </wp:positionH>
              <wp:positionV relativeFrom="paragraph">
                <wp:posOffset>-22860</wp:posOffset>
              </wp:positionV>
              <wp:extent cx="6734175" cy="495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4175" cy="495300"/>
                      </a:xfrm>
                      <a:prstGeom prst="rect">
                        <a:avLst/>
                      </a:prstGeom>
                      <a:noFill/>
                      <a:ln w="6350">
                        <a:noFill/>
                      </a:ln>
                    </wps:spPr>
                    <wps:txbx>
                      <w:txbxContent>
                        <w:p w14:paraId="3A54ED56" w14:textId="77777777" w:rsidR="00D72398" w:rsidRPr="00C831F0" w:rsidRDefault="00C831F0" w:rsidP="00902CFC">
                          <w:pPr>
                            <w:widowControl w:val="0"/>
                            <w:jc w:val="center"/>
                            <w:rPr>
                              <w:rFonts w:asciiTheme="majorBidi" w:hAnsiTheme="majorBidi" w:cstheme="majorBidi"/>
                              <w:b/>
                              <w:bCs/>
                              <w:sz w:val="32"/>
                              <w:szCs w:val="32"/>
                              <w:lang w:bidi="ar-IQ"/>
                            </w:rPr>
                          </w:pPr>
                          <w:r w:rsidRPr="00C831F0">
                            <w:rPr>
                              <w:rFonts w:asciiTheme="majorBidi" w:hAnsiTheme="majorBidi" w:cstheme="majorBidi"/>
                              <w:b/>
                              <w:bCs/>
                              <w:sz w:val="32"/>
                              <w:szCs w:val="32"/>
                              <w:rtl/>
                              <w:lang w:bidi="ar-IQ"/>
                            </w:rPr>
                            <w:t xml:space="preserve">مجلة الباحث – المجلد الثالث والاربعين – العدد </w:t>
                          </w:r>
                          <w:r w:rsidR="00051D5C">
                            <w:rPr>
                              <w:rFonts w:asciiTheme="majorBidi" w:hAnsiTheme="majorBidi" w:cstheme="majorBidi" w:hint="cs"/>
                              <w:b/>
                              <w:bCs/>
                              <w:sz w:val="32"/>
                              <w:szCs w:val="32"/>
                              <w:rtl/>
                              <w:lang w:bidi="ar-IQ"/>
                            </w:rPr>
                            <w:t>الثاني</w:t>
                          </w:r>
                          <w:r w:rsidRPr="00C831F0">
                            <w:rPr>
                              <w:rFonts w:asciiTheme="majorBidi" w:hAnsiTheme="majorBidi" w:cstheme="majorBidi"/>
                              <w:b/>
                              <w:bCs/>
                              <w:sz w:val="32"/>
                              <w:szCs w:val="32"/>
                              <w:rtl/>
                              <w:lang w:bidi="ar-IQ"/>
                            </w:rPr>
                            <w:t xml:space="preserve"> – الجزء </w:t>
                          </w:r>
                          <w:r w:rsidR="000B356B">
                            <w:rPr>
                              <w:rFonts w:asciiTheme="majorBidi" w:hAnsiTheme="majorBidi" w:cstheme="majorBidi" w:hint="cs"/>
                              <w:b/>
                              <w:bCs/>
                              <w:sz w:val="32"/>
                              <w:szCs w:val="32"/>
                              <w:rtl/>
                              <w:lang w:bidi="ar-IQ"/>
                            </w:rPr>
                            <w:t>الثاني</w:t>
                          </w:r>
                          <w:r w:rsidRPr="00C831F0">
                            <w:rPr>
                              <w:rFonts w:asciiTheme="majorBidi" w:hAnsiTheme="majorBidi" w:cstheme="majorBidi"/>
                              <w:b/>
                              <w:bCs/>
                              <w:sz w:val="32"/>
                              <w:szCs w:val="32"/>
                              <w:rtl/>
                              <w:lang w:bidi="ar-IQ"/>
                            </w:rPr>
                            <w:t xml:space="preserve"> – </w:t>
                          </w:r>
                          <w:r w:rsidR="00051D5C">
                            <w:rPr>
                              <w:rFonts w:asciiTheme="majorBidi" w:hAnsiTheme="majorBidi" w:cstheme="majorBidi" w:hint="cs"/>
                              <w:b/>
                              <w:bCs/>
                              <w:sz w:val="32"/>
                              <w:szCs w:val="32"/>
                              <w:rtl/>
                              <w:lang w:bidi="ar-IQ"/>
                            </w:rPr>
                            <w:t>نيسان</w:t>
                          </w:r>
                          <w:r w:rsidRPr="00C831F0">
                            <w:rPr>
                              <w:rFonts w:asciiTheme="majorBidi" w:hAnsiTheme="majorBidi" w:cstheme="majorBidi"/>
                              <w:b/>
                              <w:bCs/>
                              <w:sz w:val="32"/>
                              <w:szCs w:val="32"/>
                              <w:rtl/>
                              <w:lang w:bidi="ar-IQ"/>
                            </w:rPr>
                            <w:t xml:space="preserve"> 2024</w:t>
                          </w:r>
                        </w:p>
                        <w:p w14:paraId="6721C36C" w14:textId="77777777" w:rsidR="00D72398" w:rsidRDefault="00D72398" w:rsidP="00902CFC">
                          <w:pPr>
                            <w:widowControl w:val="0"/>
                            <w:jc w:val="center"/>
                            <w:rPr>
                              <w:b/>
                              <w:bCs/>
                              <w:sz w:val="20"/>
                              <w:szCs w:val="20"/>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C3531" id="_x0000_t202" coordsize="21600,21600" o:spt="202" path="m,l,21600r21600,l21600,xe">
              <v:stroke joinstyle="miter"/>
              <v:path gradientshapeok="t" o:connecttype="rect"/>
            </v:shapetype>
            <v:shape id="Text Box 3" o:spid="_x0000_s1026" type="#_x0000_t202" style="position:absolute;margin-left:-28.95pt;margin-top:-1.8pt;width:530.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" filled="f" stroked="f" strokeweight=".5pt">
              <v:textbox>
                <w:txbxContent>
                  <w:p w14:paraId="3A54ED56" w14:textId="77777777" w:rsidR="00D72398" w:rsidRPr="00C831F0" w:rsidRDefault="00C831F0" w:rsidP="00902CFC">
                    <w:pPr>
                      <w:widowControl w:val="0"/>
                      <w:jc w:val="center"/>
                      <w:rPr>
                        <w:rFonts w:asciiTheme="majorBidi" w:hAnsiTheme="majorBidi" w:cstheme="majorBidi"/>
                        <w:b/>
                        <w:bCs/>
                        <w:sz w:val="32"/>
                        <w:szCs w:val="32"/>
                        <w:lang w:bidi="ar-IQ"/>
                      </w:rPr>
                    </w:pPr>
                    <w:r w:rsidRPr="00C831F0">
                      <w:rPr>
                        <w:rFonts w:asciiTheme="majorBidi" w:hAnsiTheme="majorBidi" w:cstheme="majorBidi"/>
                        <w:b/>
                        <w:bCs/>
                        <w:sz w:val="32"/>
                        <w:szCs w:val="32"/>
                        <w:rtl/>
                        <w:lang w:bidi="ar-IQ"/>
                      </w:rPr>
                      <w:t xml:space="preserve">مجلة الباحث – المجلد الثالث والاربعين – العدد </w:t>
                    </w:r>
                    <w:r w:rsidR="00051D5C">
                      <w:rPr>
                        <w:rFonts w:asciiTheme="majorBidi" w:hAnsiTheme="majorBidi" w:cstheme="majorBidi" w:hint="cs"/>
                        <w:b/>
                        <w:bCs/>
                        <w:sz w:val="32"/>
                        <w:szCs w:val="32"/>
                        <w:rtl/>
                        <w:lang w:bidi="ar-IQ"/>
                      </w:rPr>
                      <w:t>الثاني</w:t>
                    </w:r>
                    <w:r w:rsidRPr="00C831F0">
                      <w:rPr>
                        <w:rFonts w:asciiTheme="majorBidi" w:hAnsiTheme="majorBidi" w:cstheme="majorBidi"/>
                        <w:b/>
                        <w:bCs/>
                        <w:sz w:val="32"/>
                        <w:szCs w:val="32"/>
                        <w:rtl/>
                        <w:lang w:bidi="ar-IQ"/>
                      </w:rPr>
                      <w:t xml:space="preserve"> – الجزء </w:t>
                    </w:r>
                    <w:r w:rsidR="000B356B">
                      <w:rPr>
                        <w:rFonts w:asciiTheme="majorBidi" w:hAnsiTheme="majorBidi" w:cstheme="majorBidi" w:hint="cs"/>
                        <w:b/>
                        <w:bCs/>
                        <w:sz w:val="32"/>
                        <w:szCs w:val="32"/>
                        <w:rtl/>
                        <w:lang w:bidi="ar-IQ"/>
                      </w:rPr>
                      <w:t>الثاني</w:t>
                    </w:r>
                    <w:r w:rsidRPr="00C831F0">
                      <w:rPr>
                        <w:rFonts w:asciiTheme="majorBidi" w:hAnsiTheme="majorBidi" w:cstheme="majorBidi"/>
                        <w:b/>
                        <w:bCs/>
                        <w:sz w:val="32"/>
                        <w:szCs w:val="32"/>
                        <w:rtl/>
                        <w:lang w:bidi="ar-IQ"/>
                      </w:rPr>
                      <w:t xml:space="preserve"> – </w:t>
                    </w:r>
                    <w:r w:rsidR="00051D5C">
                      <w:rPr>
                        <w:rFonts w:asciiTheme="majorBidi" w:hAnsiTheme="majorBidi" w:cstheme="majorBidi" w:hint="cs"/>
                        <w:b/>
                        <w:bCs/>
                        <w:sz w:val="32"/>
                        <w:szCs w:val="32"/>
                        <w:rtl/>
                        <w:lang w:bidi="ar-IQ"/>
                      </w:rPr>
                      <w:t>نيسان</w:t>
                    </w:r>
                    <w:r w:rsidRPr="00C831F0">
                      <w:rPr>
                        <w:rFonts w:asciiTheme="majorBidi" w:hAnsiTheme="majorBidi" w:cstheme="majorBidi"/>
                        <w:b/>
                        <w:bCs/>
                        <w:sz w:val="32"/>
                        <w:szCs w:val="32"/>
                        <w:rtl/>
                        <w:lang w:bidi="ar-IQ"/>
                      </w:rPr>
                      <w:t xml:space="preserve"> 2024</w:t>
                    </w:r>
                  </w:p>
                  <w:p w14:paraId="6721C36C" w14:textId="77777777" w:rsidR="00D72398" w:rsidRDefault="00D72398" w:rsidP="00902CFC">
                    <w:pPr>
                      <w:widowControl w:val="0"/>
                      <w:jc w:val="center"/>
                      <w:rPr>
                        <w:b/>
                        <w:bCs/>
                        <w:sz w:val="20"/>
                        <w:szCs w:val="20"/>
                        <w:lang w:bidi="ar-IQ"/>
                      </w:rPr>
                    </w:pPr>
                  </w:p>
                </w:txbxContent>
              </v:textbox>
            </v:shape>
          </w:pict>
        </mc:Fallback>
      </mc:AlternateContent>
    </w:r>
    <w:r>
      <w:rPr>
        <w:rFonts w:hint="cs"/>
        <w:noProof/>
      </w:rPr>
      <w:drawing>
        <wp:anchor distT="0" distB="0" distL="114300" distR="114300" simplePos="0" relativeHeight="251658240" behindDoc="0" locked="0" layoutInCell="1" allowOverlap="1" wp14:anchorId="69684FF4" wp14:editId="61D031EF">
          <wp:simplePos x="0" y="0"/>
          <wp:positionH relativeFrom="column">
            <wp:posOffset>-428625</wp:posOffset>
          </wp:positionH>
          <wp:positionV relativeFrom="paragraph">
            <wp:posOffset>-60960</wp:posOffset>
          </wp:positionV>
          <wp:extent cx="7115175" cy="59436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7115175" cy="594360"/>
                  </a:xfrm>
                  <a:prstGeom prst="rect">
                    <a:avLst/>
                  </a:prstGeom>
                </pic:spPr>
              </pic:pic>
            </a:graphicData>
          </a:graphic>
          <wp14:sizeRelH relativeFrom="page">
            <wp14:pctWidth>0</wp14:pctWidth>
          </wp14:sizeRelH>
          <wp14:sizeRelV relativeFrom="page">
            <wp14:pctHeight>0</wp14:pctHeight>
          </wp14:sizeRelV>
        </wp:anchor>
      </w:drawing>
    </w:r>
  </w:p>
  <w:p w14:paraId="570329A1" w14:textId="77777777" w:rsidR="00D72398" w:rsidRPr="00902CFC" w:rsidRDefault="00D72398" w:rsidP="00902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3F1E" w14:textId="77777777" w:rsidR="00CE5D0F" w:rsidRDefault="00CE5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DB9"/>
    <w:multiLevelType w:val="hybridMultilevel"/>
    <w:tmpl w:val="F2C659B8"/>
    <w:lvl w:ilvl="0" w:tplc="3A509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C481F"/>
    <w:multiLevelType w:val="hybridMultilevel"/>
    <w:tmpl w:val="4992DBCC"/>
    <w:lvl w:ilvl="0" w:tplc="4AB8D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215F9"/>
    <w:multiLevelType w:val="hybridMultilevel"/>
    <w:tmpl w:val="D792841E"/>
    <w:lvl w:ilvl="0" w:tplc="7D827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22BC6"/>
    <w:multiLevelType w:val="hybridMultilevel"/>
    <w:tmpl w:val="1242EE10"/>
    <w:lvl w:ilvl="0" w:tplc="C226A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02D25"/>
    <w:multiLevelType w:val="hybridMultilevel"/>
    <w:tmpl w:val="ED2C43C2"/>
    <w:lvl w:ilvl="0" w:tplc="18E8C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B3E39"/>
    <w:multiLevelType w:val="hybridMultilevel"/>
    <w:tmpl w:val="0DD4D3BE"/>
    <w:lvl w:ilvl="0" w:tplc="4992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F26B0"/>
    <w:multiLevelType w:val="hybridMultilevel"/>
    <w:tmpl w:val="D9AAD0F4"/>
    <w:lvl w:ilvl="0" w:tplc="A448D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A30E9"/>
    <w:multiLevelType w:val="hybridMultilevel"/>
    <w:tmpl w:val="7DDAA73E"/>
    <w:lvl w:ilvl="0" w:tplc="94E8F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90F52"/>
    <w:multiLevelType w:val="hybridMultilevel"/>
    <w:tmpl w:val="76DE88F4"/>
    <w:lvl w:ilvl="0" w:tplc="48463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B4279"/>
    <w:multiLevelType w:val="hybridMultilevel"/>
    <w:tmpl w:val="B73CE6C0"/>
    <w:lvl w:ilvl="0" w:tplc="C8BC8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8157D"/>
    <w:multiLevelType w:val="hybridMultilevel"/>
    <w:tmpl w:val="55A2BF76"/>
    <w:lvl w:ilvl="0" w:tplc="65725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161ED"/>
    <w:multiLevelType w:val="hybridMultilevel"/>
    <w:tmpl w:val="46ACB280"/>
    <w:lvl w:ilvl="0" w:tplc="3EFCB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61C91"/>
    <w:multiLevelType w:val="hybridMultilevel"/>
    <w:tmpl w:val="02CEEB18"/>
    <w:lvl w:ilvl="0" w:tplc="D3C60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436FC"/>
    <w:multiLevelType w:val="hybridMultilevel"/>
    <w:tmpl w:val="4B8C9E64"/>
    <w:lvl w:ilvl="0" w:tplc="4912C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85CE8"/>
    <w:multiLevelType w:val="hybridMultilevel"/>
    <w:tmpl w:val="1B4E0480"/>
    <w:lvl w:ilvl="0" w:tplc="7D884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D2C5B"/>
    <w:multiLevelType w:val="hybridMultilevel"/>
    <w:tmpl w:val="B9FCA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30294"/>
    <w:multiLevelType w:val="hybridMultilevel"/>
    <w:tmpl w:val="0246B2B0"/>
    <w:lvl w:ilvl="0" w:tplc="09E640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EE3CB8"/>
    <w:multiLevelType w:val="hybridMultilevel"/>
    <w:tmpl w:val="C114CF04"/>
    <w:lvl w:ilvl="0" w:tplc="511AE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20609"/>
    <w:multiLevelType w:val="hybridMultilevel"/>
    <w:tmpl w:val="24869356"/>
    <w:lvl w:ilvl="0" w:tplc="1364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E01D1"/>
    <w:multiLevelType w:val="hybridMultilevel"/>
    <w:tmpl w:val="1356179E"/>
    <w:lvl w:ilvl="0" w:tplc="F7AC3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AF3A04"/>
    <w:multiLevelType w:val="hybridMultilevel"/>
    <w:tmpl w:val="4B2AF518"/>
    <w:lvl w:ilvl="0" w:tplc="3C7E40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A4626"/>
    <w:multiLevelType w:val="hybridMultilevel"/>
    <w:tmpl w:val="455436D2"/>
    <w:lvl w:ilvl="0" w:tplc="423A0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D10FD"/>
    <w:multiLevelType w:val="hybridMultilevel"/>
    <w:tmpl w:val="58226EBE"/>
    <w:lvl w:ilvl="0" w:tplc="429E0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F50F02"/>
    <w:multiLevelType w:val="hybridMultilevel"/>
    <w:tmpl w:val="57F00EA4"/>
    <w:lvl w:ilvl="0" w:tplc="DC7C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4A3257"/>
    <w:multiLevelType w:val="hybridMultilevel"/>
    <w:tmpl w:val="A4A6E736"/>
    <w:lvl w:ilvl="0" w:tplc="C842369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C35409"/>
    <w:multiLevelType w:val="hybridMultilevel"/>
    <w:tmpl w:val="5F3C1CD4"/>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366A2EA5"/>
    <w:multiLevelType w:val="hybridMultilevel"/>
    <w:tmpl w:val="A3D6FAF8"/>
    <w:lvl w:ilvl="0" w:tplc="DCBA5A24">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7" w15:restartNumberingAfterBreak="0">
    <w:nsid w:val="3BE87077"/>
    <w:multiLevelType w:val="hybridMultilevel"/>
    <w:tmpl w:val="9354943E"/>
    <w:lvl w:ilvl="0" w:tplc="3B5E076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40680F85"/>
    <w:multiLevelType w:val="hybridMultilevel"/>
    <w:tmpl w:val="49468CEC"/>
    <w:lvl w:ilvl="0" w:tplc="858E3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6504A5"/>
    <w:multiLevelType w:val="hybridMultilevel"/>
    <w:tmpl w:val="0CA22910"/>
    <w:lvl w:ilvl="0" w:tplc="FC62F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7149D1"/>
    <w:multiLevelType w:val="hybridMultilevel"/>
    <w:tmpl w:val="E4D8F320"/>
    <w:lvl w:ilvl="0" w:tplc="2902BED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681140F"/>
    <w:multiLevelType w:val="hybridMultilevel"/>
    <w:tmpl w:val="34E6BDC2"/>
    <w:lvl w:ilvl="0" w:tplc="45BCAB1A">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3B6C8D"/>
    <w:multiLevelType w:val="hybridMultilevel"/>
    <w:tmpl w:val="5048551A"/>
    <w:lvl w:ilvl="0" w:tplc="3D80BA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DE30E7"/>
    <w:multiLevelType w:val="hybridMultilevel"/>
    <w:tmpl w:val="E7F8B2B2"/>
    <w:lvl w:ilvl="0" w:tplc="23668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D5C8E"/>
    <w:multiLevelType w:val="hybridMultilevel"/>
    <w:tmpl w:val="3E70B12C"/>
    <w:lvl w:ilvl="0" w:tplc="D4069194">
      <w:start w:val="1"/>
      <w:numFmt w:val="arabicAlpha"/>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15:restartNumberingAfterBreak="0">
    <w:nsid w:val="556F42A8"/>
    <w:multiLevelType w:val="hybridMultilevel"/>
    <w:tmpl w:val="076AF112"/>
    <w:lvl w:ilvl="0" w:tplc="04BE5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F32EC3"/>
    <w:multiLevelType w:val="hybridMultilevel"/>
    <w:tmpl w:val="DDCEA2DC"/>
    <w:lvl w:ilvl="0" w:tplc="B8587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F81843"/>
    <w:multiLevelType w:val="hybridMultilevel"/>
    <w:tmpl w:val="C69CF1CC"/>
    <w:lvl w:ilvl="0" w:tplc="F7F04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B073CD"/>
    <w:multiLevelType w:val="hybridMultilevel"/>
    <w:tmpl w:val="2B108A84"/>
    <w:lvl w:ilvl="0" w:tplc="C0643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DB6120"/>
    <w:multiLevelType w:val="hybridMultilevel"/>
    <w:tmpl w:val="BC78C816"/>
    <w:lvl w:ilvl="0" w:tplc="053630B4">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0" w15:restartNumberingAfterBreak="0">
    <w:nsid w:val="5E46769B"/>
    <w:multiLevelType w:val="hybridMultilevel"/>
    <w:tmpl w:val="463AA6D6"/>
    <w:lvl w:ilvl="0" w:tplc="27847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B22C9"/>
    <w:multiLevelType w:val="hybridMultilevel"/>
    <w:tmpl w:val="844CF0A0"/>
    <w:lvl w:ilvl="0" w:tplc="2FA2A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F9650C"/>
    <w:multiLevelType w:val="hybridMultilevel"/>
    <w:tmpl w:val="93329324"/>
    <w:lvl w:ilvl="0" w:tplc="6AC6C110">
      <w:start w:val="1"/>
      <w:numFmt w:val="arabicAlpha"/>
      <w:lvlText w:val="%1-"/>
      <w:lvlJc w:val="left"/>
      <w:pPr>
        <w:ind w:left="1080" w:hanging="360"/>
      </w:pPr>
      <w:rPr>
        <w:rFonts w:hint="default"/>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285F6F"/>
    <w:multiLevelType w:val="hybridMultilevel"/>
    <w:tmpl w:val="8C2ACD1C"/>
    <w:lvl w:ilvl="0" w:tplc="F49211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A3F81"/>
    <w:multiLevelType w:val="hybridMultilevel"/>
    <w:tmpl w:val="40F6A668"/>
    <w:lvl w:ilvl="0" w:tplc="CD6E8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4537BA"/>
    <w:multiLevelType w:val="hybridMultilevel"/>
    <w:tmpl w:val="D50CD554"/>
    <w:lvl w:ilvl="0" w:tplc="E870C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796541"/>
    <w:multiLevelType w:val="hybridMultilevel"/>
    <w:tmpl w:val="122A1A18"/>
    <w:lvl w:ilvl="0" w:tplc="49E08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EB14EAF"/>
    <w:multiLevelType w:val="hybridMultilevel"/>
    <w:tmpl w:val="337437DA"/>
    <w:lvl w:ilvl="0" w:tplc="792E5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12A37D4"/>
    <w:multiLevelType w:val="hybridMultilevel"/>
    <w:tmpl w:val="03E27644"/>
    <w:lvl w:ilvl="0" w:tplc="552E4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235EB7"/>
    <w:multiLevelType w:val="hybridMultilevel"/>
    <w:tmpl w:val="4E56B208"/>
    <w:lvl w:ilvl="0" w:tplc="F13C1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68B716C"/>
    <w:multiLevelType w:val="hybridMultilevel"/>
    <w:tmpl w:val="AE6E4C7C"/>
    <w:lvl w:ilvl="0" w:tplc="17989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DC3A09"/>
    <w:multiLevelType w:val="hybridMultilevel"/>
    <w:tmpl w:val="1204724E"/>
    <w:lvl w:ilvl="0" w:tplc="D564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1"/>
  </w:num>
  <w:num w:numId="3">
    <w:abstractNumId w:val="38"/>
  </w:num>
  <w:num w:numId="4">
    <w:abstractNumId w:val="28"/>
  </w:num>
  <w:num w:numId="5">
    <w:abstractNumId w:val="32"/>
  </w:num>
  <w:num w:numId="6">
    <w:abstractNumId w:val="17"/>
  </w:num>
  <w:num w:numId="7">
    <w:abstractNumId w:val="12"/>
  </w:num>
  <w:num w:numId="8">
    <w:abstractNumId w:val="10"/>
  </w:num>
  <w:num w:numId="9">
    <w:abstractNumId w:val="49"/>
  </w:num>
  <w:num w:numId="10">
    <w:abstractNumId w:val="42"/>
  </w:num>
  <w:num w:numId="11">
    <w:abstractNumId w:val="47"/>
  </w:num>
  <w:num w:numId="12">
    <w:abstractNumId w:val="16"/>
  </w:num>
  <w:num w:numId="13">
    <w:abstractNumId w:val="18"/>
  </w:num>
  <w:num w:numId="14">
    <w:abstractNumId w:val="7"/>
  </w:num>
  <w:num w:numId="15">
    <w:abstractNumId w:val="3"/>
  </w:num>
  <w:num w:numId="16">
    <w:abstractNumId w:val="26"/>
  </w:num>
  <w:num w:numId="17">
    <w:abstractNumId w:val="39"/>
  </w:num>
  <w:num w:numId="18">
    <w:abstractNumId w:val="51"/>
  </w:num>
  <w:num w:numId="19">
    <w:abstractNumId w:val="27"/>
  </w:num>
  <w:num w:numId="20">
    <w:abstractNumId w:val="35"/>
  </w:num>
  <w:num w:numId="21">
    <w:abstractNumId w:val="48"/>
  </w:num>
  <w:num w:numId="22">
    <w:abstractNumId w:val="41"/>
  </w:num>
  <w:num w:numId="23">
    <w:abstractNumId w:val="37"/>
  </w:num>
  <w:num w:numId="24">
    <w:abstractNumId w:val="1"/>
  </w:num>
  <w:num w:numId="25">
    <w:abstractNumId w:val="22"/>
  </w:num>
  <w:num w:numId="26">
    <w:abstractNumId w:val="9"/>
  </w:num>
  <w:num w:numId="27">
    <w:abstractNumId w:val="40"/>
  </w:num>
  <w:num w:numId="28">
    <w:abstractNumId w:val="5"/>
  </w:num>
  <w:num w:numId="29">
    <w:abstractNumId w:val="4"/>
  </w:num>
  <w:num w:numId="30">
    <w:abstractNumId w:val="45"/>
  </w:num>
  <w:num w:numId="31">
    <w:abstractNumId w:val="21"/>
  </w:num>
  <w:num w:numId="32">
    <w:abstractNumId w:val="8"/>
  </w:num>
  <w:num w:numId="33">
    <w:abstractNumId w:val="14"/>
  </w:num>
  <w:num w:numId="34">
    <w:abstractNumId w:val="31"/>
  </w:num>
  <w:num w:numId="35">
    <w:abstractNumId w:val="23"/>
  </w:num>
  <w:num w:numId="36">
    <w:abstractNumId w:val="13"/>
  </w:num>
  <w:num w:numId="37">
    <w:abstractNumId w:val="24"/>
  </w:num>
  <w:num w:numId="38">
    <w:abstractNumId w:val="30"/>
  </w:num>
  <w:num w:numId="39">
    <w:abstractNumId w:val="19"/>
  </w:num>
  <w:num w:numId="40">
    <w:abstractNumId w:val="20"/>
  </w:num>
  <w:num w:numId="41">
    <w:abstractNumId w:val="33"/>
  </w:num>
  <w:num w:numId="42">
    <w:abstractNumId w:val="6"/>
  </w:num>
  <w:num w:numId="43">
    <w:abstractNumId w:val="36"/>
  </w:num>
  <w:num w:numId="44">
    <w:abstractNumId w:val="34"/>
  </w:num>
  <w:num w:numId="45">
    <w:abstractNumId w:val="2"/>
  </w:num>
  <w:num w:numId="46">
    <w:abstractNumId w:val="46"/>
  </w:num>
  <w:num w:numId="47">
    <w:abstractNumId w:val="29"/>
  </w:num>
  <w:num w:numId="48">
    <w:abstractNumId w:val="44"/>
  </w:num>
  <w:num w:numId="49">
    <w:abstractNumId w:val="50"/>
  </w:num>
  <w:num w:numId="50">
    <w:abstractNumId w:val="0"/>
  </w:num>
  <w:num w:numId="51">
    <w:abstractNumId w:val="25"/>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F1"/>
    <w:rsid w:val="00011536"/>
    <w:rsid w:val="00040131"/>
    <w:rsid w:val="00051D5C"/>
    <w:rsid w:val="00057D6C"/>
    <w:rsid w:val="00087051"/>
    <w:rsid w:val="000B356B"/>
    <w:rsid w:val="000E48CD"/>
    <w:rsid w:val="001816DA"/>
    <w:rsid w:val="00187E9B"/>
    <w:rsid w:val="001A1FEE"/>
    <w:rsid w:val="001B5F7E"/>
    <w:rsid w:val="001B6CCF"/>
    <w:rsid w:val="001C29EC"/>
    <w:rsid w:val="001C3C32"/>
    <w:rsid w:val="001E0C99"/>
    <w:rsid w:val="001E3E2E"/>
    <w:rsid w:val="001F2631"/>
    <w:rsid w:val="00210528"/>
    <w:rsid w:val="002123E5"/>
    <w:rsid w:val="00237D0C"/>
    <w:rsid w:val="0024502E"/>
    <w:rsid w:val="00281CAC"/>
    <w:rsid w:val="00294340"/>
    <w:rsid w:val="002A1682"/>
    <w:rsid w:val="002A4131"/>
    <w:rsid w:val="002E2334"/>
    <w:rsid w:val="002E4E3F"/>
    <w:rsid w:val="002E61B4"/>
    <w:rsid w:val="002E67D6"/>
    <w:rsid w:val="002F2AD9"/>
    <w:rsid w:val="002F6FAD"/>
    <w:rsid w:val="003249DA"/>
    <w:rsid w:val="00325A28"/>
    <w:rsid w:val="00341370"/>
    <w:rsid w:val="00346D85"/>
    <w:rsid w:val="0037157C"/>
    <w:rsid w:val="003831F1"/>
    <w:rsid w:val="00386724"/>
    <w:rsid w:val="003A0E9C"/>
    <w:rsid w:val="003C2567"/>
    <w:rsid w:val="003C6B4E"/>
    <w:rsid w:val="003D581B"/>
    <w:rsid w:val="004007A1"/>
    <w:rsid w:val="00436B43"/>
    <w:rsid w:val="00455AF8"/>
    <w:rsid w:val="0046540B"/>
    <w:rsid w:val="00474C9B"/>
    <w:rsid w:val="00480288"/>
    <w:rsid w:val="00480A77"/>
    <w:rsid w:val="004A1900"/>
    <w:rsid w:val="004C55F6"/>
    <w:rsid w:val="004D42B5"/>
    <w:rsid w:val="004E24CF"/>
    <w:rsid w:val="00521479"/>
    <w:rsid w:val="00550758"/>
    <w:rsid w:val="00577587"/>
    <w:rsid w:val="005D3A61"/>
    <w:rsid w:val="005E59F2"/>
    <w:rsid w:val="006B3C27"/>
    <w:rsid w:val="006D55A4"/>
    <w:rsid w:val="006E5052"/>
    <w:rsid w:val="006E5349"/>
    <w:rsid w:val="006F7689"/>
    <w:rsid w:val="0070207F"/>
    <w:rsid w:val="007319B7"/>
    <w:rsid w:val="0074788B"/>
    <w:rsid w:val="0075517E"/>
    <w:rsid w:val="00757E9E"/>
    <w:rsid w:val="00772FEA"/>
    <w:rsid w:val="00787457"/>
    <w:rsid w:val="00794EED"/>
    <w:rsid w:val="007B0D88"/>
    <w:rsid w:val="007B6F23"/>
    <w:rsid w:val="008641AC"/>
    <w:rsid w:val="0088078C"/>
    <w:rsid w:val="008944BC"/>
    <w:rsid w:val="008B517C"/>
    <w:rsid w:val="008B7301"/>
    <w:rsid w:val="008D07D2"/>
    <w:rsid w:val="00900FD1"/>
    <w:rsid w:val="00902CFC"/>
    <w:rsid w:val="00926AB7"/>
    <w:rsid w:val="009405F2"/>
    <w:rsid w:val="00940704"/>
    <w:rsid w:val="00960B16"/>
    <w:rsid w:val="009671B2"/>
    <w:rsid w:val="00984B6B"/>
    <w:rsid w:val="009A5866"/>
    <w:rsid w:val="009E6759"/>
    <w:rsid w:val="00A043CE"/>
    <w:rsid w:val="00A05D14"/>
    <w:rsid w:val="00A21624"/>
    <w:rsid w:val="00A22437"/>
    <w:rsid w:val="00A60664"/>
    <w:rsid w:val="00A72D13"/>
    <w:rsid w:val="00A833BB"/>
    <w:rsid w:val="00AB07BE"/>
    <w:rsid w:val="00AC4059"/>
    <w:rsid w:val="00AF1532"/>
    <w:rsid w:val="00B14400"/>
    <w:rsid w:val="00B63490"/>
    <w:rsid w:val="00B64FFE"/>
    <w:rsid w:val="00B82A29"/>
    <w:rsid w:val="00BB72AF"/>
    <w:rsid w:val="00BC3A6B"/>
    <w:rsid w:val="00BD4977"/>
    <w:rsid w:val="00C20EAB"/>
    <w:rsid w:val="00C37FEF"/>
    <w:rsid w:val="00C81049"/>
    <w:rsid w:val="00C831F0"/>
    <w:rsid w:val="00CB6FAB"/>
    <w:rsid w:val="00CD18B3"/>
    <w:rsid w:val="00CE5D0F"/>
    <w:rsid w:val="00CE6945"/>
    <w:rsid w:val="00D2372A"/>
    <w:rsid w:val="00D23DBB"/>
    <w:rsid w:val="00D24828"/>
    <w:rsid w:val="00D62AE7"/>
    <w:rsid w:val="00D72398"/>
    <w:rsid w:val="00D742FD"/>
    <w:rsid w:val="00DB32BF"/>
    <w:rsid w:val="00DD3BD0"/>
    <w:rsid w:val="00E05C4D"/>
    <w:rsid w:val="00E13E5D"/>
    <w:rsid w:val="00E1420A"/>
    <w:rsid w:val="00E27865"/>
    <w:rsid w:val="00E516C9"/>
    <w:rsid w:val="00E621F7"/>
    <w:rsid w:val="00E62CCC"/>
    <w:rsid w:val="00E65138"/>
    <w:rsid w:val="00E70448"/>
    <w:rsid w:val="00E8759A"/>
    <w:rsid w:val="00EE0D64"/>
    <w:rsid w:val="00EF2A39"/>
    <w:rsid w:val="00F37B16"/>
    <w:rsid w:val="00F63B75"/>
    <w:rsid w:val="00F95F1B"/>
    <w:rsid w:val="00FD5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C30D6"/>
  <w15:docId w15:val="{E7B8CEF5-7D76-4C4D-8839-90BDE90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F6"/>
    <w:pPr>
      <w:spacing w:after="200" w:line="276" w:lineRule="auto"/>
    </w:pPr>
  </w:style>
  <w:style w:type="paragraph" w:styleId="Heading1">
    <w:name w:val="heading 1"/>
    <w:basedOn w:val="Normal"/>
    <w:next w:val="Normal"/>
    <w:link w:val="Heading1Char"/>
    <w:uiPriority w:val="9"/>
    <w:qFormat/>
    <w:rsid w:val="004C55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25A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25A2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C3C3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C3C32"/>
    <w:pPr>
      <w:keepNext/>
      <w:bidi/>
      <w:ind w:firstLine="566"/>
      <w:jc w:val="both"/>
      <w:outlineLvl w:val="4"/>
    </w:pPr>
    <w:rPr>
      <w:rFonts w:ascii="Simplified Arabic" w:hAnsi="Simplified Arabic" w:cs="Simplified Arabic"/>
      <w:b/>
      <w:bCs/>
      <w:sz w:val="32"/>
      <w:szCs w:val="32"/>
    </w:rPr>
  </w:style>
  <w:style w:type="paragraph" w:styleId="Heading6">
    <w:name w:val="heading 6"/>
    <w:basedOn w:val="Normal"/>
    <w:next w:val="Normal"/>
    <w:link w:val="Heading6Char"/>
    <w:uiPriority w:val="9"/>
    <w:semiHidden/>
    <w:unhideWhenUsed/>
    <w:qFormat/>
    <w:rsid w:val="00D72398"/>
    <w:pPr>
      <w:keepNext/>
      <w:keepLines/>
      <w:bidi/>
      <w:spacing w:before="40" w:after="0" w:line="259" w:lineRule="auto"/>
      <w:outlineLvl w:val="5"/>
    </w:pPr>
    <w:rPr>
      <w:rFonts w:ascii="Calibri Light" w:eastAsia="Times New Roman" w:hAnsi="Calibri Light" w:cs="Times New Roman"/>
    </w:rPr>
  </w:style>
  <w:style w:type="paragraph" w:styleId="Heading7">
    <w:name w:val="heading 7"/>
    <w:basedOn w:val="Normal"/>
    <w:next w:val="Normal"/>
    <w:link w:val="Heading7Char"/>
    <w:uiPriority w:val="9"/>
    <w:semiHidden/>
    <w:unhideWhenUsed/>
    <w:qFormat/>
    <w:rsid w:val="00D72398"/>
    <w:pPr>
      <w:keepNext/>
      <w:keepLines/>
      <w:bidi/>
      <w:spacing w:before="40" w:after="0" w:line="259" w:lineRule="auto"/>
      <w:outlineLvl w:val="6"/>
    </w:pPr>
    <w:rPr>
      <w:rFonts w:ascii="Calibri Light" w:eastAsia="Times New Roman" w:hAnsi="Calibri Light" w:cs="Times New Roman"/>
      <w:i/>
      <w:iCs/>
    </w:rPr>
  </w:style>
  <w:style w:type="paragraph" w:styleId="Heading8">
    <w:name w:val="heading 8"/>
    <w:basedOn w:val="Normal"/>
    <w:next w:val="Normal"/>
    <w:link w:val="Heading8Char"/>
    <w:uiPriority w:val="9"/>
    <w:semiHidden/>
    <w:unhideWhenUsed/>
    <w:qFormat/>
    <w:rsid w:val="00D72398"/>
    <w:pPr>
      <w:keepNext/>
      <w:keepLines/>
      <w:bidi/>
      <w:spacing w:before="40" w:after="0" w:line="259" w:lineRule="auto"/>
      <w:outlineLvl w:val="7"/>
    </w:pPr>
    <w:rPr>
      <w:rFonts w:ascii="Calibri Light" w:eastAsia="Times New Roman" w:hAnsi="Calibri Light" w:cs="Times New Roman"/>
      <w:color w:val="262626"/>
      <w:sz w:val="21"/>
      <w:szCs w:val="21"/>
    </w:rPr>
  </w:style>
  <w:style w:type="paragraph" w:styleId="Heading9">
    <w:name w:val="heading 9"/>
    <w:basedOn w:val="Normal"/>
    <w:next w:val="Normal"/>
    <w:link w:val="Heading9Char"/>
    <w:uiPriority w:val="9"/>
    <w:semiHidden/>
    <w:unhideWhenUsed/>
    <w:qFormat/>
    <w:rsid w:val="00D72398"/>
    <w:pPr>
      <w:keepNext/>
      <w:keepLines/>
      <w:bidi/>
      <w:spacing w:before="40" w:after="0" w:line="259" w:lineRule="auto"/>
      <w:outlineLvl w:val="8"/>
    </w:pPr>
    <w:rPr>
      <w:rFonts w:ascii="Calibri Light" w:eastAsia="Times New Roman"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F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25A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25A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C3C3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C3C32"/>
    <w:rPr>
      <w:rFonts w:ascii="Simplified Arabic" w:hAnsi="Simplified Arabic" w:cs="Simplified Arabic"/>
      <w:b/>
      <w:bCs/>
      <w:sz w:val="32"/>
      <w:szCs w:val="32"/>
    </w:rPr>
  </w:style>
  <w:style w:type="paragraph" w:styleId="Header">
    <w:name w:val="header"/>
    <w:basedOn w:val="Normal"/>
    <w:link w:val="HeaderChar"/>
    <w:uiPriority w:val="99"/>
    <w:unhideWhenUsed/>
    <w:rsid w:val="00AF15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1532"/>
  </w:style>
  <w:style w:type="paragraph" w:styleId="Footer">
    <w:name w:val="footer"/>
    <w:basedOn w:val="Normal"/>
    <w:link w:val="FooterChar"/>
    <w:uiPriority w:val="99"/>
    <w:unhideWhenUsed/>
    <w:rsid w:val="00AF15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1532"/>
  </w:style>
  <w:style w:type="paragraph" w:styleId="ListParagraph">
    <w:name w:val="List Paragraph"/>
    <w:aliases w:val="لیست,Numbered Items,List Paragraph1,jadval,فهرست نقشه ها,- خط دار,سرتیتر,سرتیÊÑ,سرد الفقرات"/>
    <w:basedOn w:val="Normal"/>
    <w:link w:val="ListParagraphChar"/>
    <w:uiPriority w:val="34"/>
    <w:qFormat/>
    <w:rsid w:val="004C55F6"/>
    <w:pPr>
      <w:ind w:left="720"/>
      <w:contextualSpacing/>
    </w:pPr>
  </w:style>
  <w:style w:type="character" w:customStyle="1" w:styleId="ListParagraphChar">
    <w:name w:val="List Paragraph Char"/>
    <w:aliases w:val="لیست Char,Numbered Items Char,List Paragraph1 Char,jadval Char,فهرست نقشه ها Char,- خط دار Char,سرتیتر Char,سرتیÊÑ Char,سرد الفقرات Char"/>
    <w:link w:val="ListParagraph"/>
    <w:uiPriority w:val="34"/>
    <w:locked/>
    <w:rsid w:val="00281CAC"/>
  </w:style>
  <w:style w:type="paragraph" w:styleId="FootnoteText">
    <w:name w:val="footnote text"/>
    <w:aliases w:val="Char1 Char Char,Char1 Char"/>
    <w:basedOn w:val="Normal"/>
    <w:link w:val="FootnoteTextChar"/>
    <w:uiPriority w:val="99"/>
    <w:unhideWhenUsed/>
    <w:rsid w:val="004C55F6"/>
    <w:pPr>
      <w:bidi/>
      <w:spacing w:after="0" w:line="240" w:lineRule="auto"/>
    </w:pPr>
    <w:rPr>
      <w:sz w:val="20"/>
      <w:szCs w:val="20"/>
    </w:rPr>
  </w:style>
  <w:style w:type="character" w:customStyle="1" w:styleId="FootnoteTextChar">
    <w:name w:val="Footnote Text Char"/>
    <w:aliases w:val="Char1 Char Char Char,Char1 Char Char1"/>
    <w:basedOn w:val="DefaultParagraphFont"/>
    <w:link w:val="FootnoteText"/>
    <w:uiPriority w:val="99"/>
    <w:rsid w:val="004C55F6"/>
    <w:rPr>
      <w:sz w:val="20"/>
      <w:szCs w:val="20"/>
    </w:rPr>
  </w:style>
  <w:style w:type="table" w:styleId="TableGrid">
    <w:name w:val="Table Grid"/>
    <w:basedOn w:val="TableNormal"/>
    <w:uiPriority w:val="59"/>
    <w:rsid w:val="004C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4C55F6"/>
    <w:rPr>
      <w:rFonts w:ascii="Tahoma" w:hAnsi="Tahoma" w:cs="Tahoma"/>
      <w:sz w:val="16"/>
      <w:szCs w:val="16"/>
    </w:rPr>
  </w:style>
  <w:style w:type="paragraph" w:styleId="BalloonText">
    <w:name w:val="Balloon Text"/>
    <w:basedOn w:val="Normal"/>
    <w:link w:val="BalloonTextChar"/>
    <w:uiPriority w:val="99"/>
    <w:semiHidden/>
    <w:unhideWhenUsed/>
    <w:rsid w:val="004C55F6"/>
    <w:pPr>
      <w:spacing w:after="0" w:line="240" w:lineRule="auto"/>
    </w:pPr>
    <w:rPr>
      <w:rFonts w:ascii="Tahoma" w:hAnsi="Tahoma" w:cs="Tahoma"/>
      <w:sz w:val="16"/>
      <w:szCs w:val="16"/>
    </w:rPr>
  </w:style>
  <w:style w:type="paragraph" w:styleId="EndnoteText">
    <w:name w:val="endnote text"/>
    <w:basedOn w:val="Normal"/>
    <w:link w:val="EndnoteTextChar"/>
    <w:uiPriority w:val="99"/>
    <w:unhideWhenUsed/>
    <w:rsid w:val="004C55F6"/>
    <w:pPr>
      <w:spacing w:after="0" w:line="240" w:lineRule="auto"/>
    </w:pPr>
    <w:rPr>
      <w:sz w:val="20"/>
      <w:szCs w:val="20"/>
    </w:rPr>
  </w:style>
  <w:style w:type="character" w:customStyle="1" w:styleId="EndnoteTextChar">
    <w:name w:val="Endnote Text Char"/>
    <w:basedOn w:val="DefaultParagraphFont"/>
    <w:link w:val="EndnoteText"/>
    <w:uiPriority w:val="99"/>
    <w:rsid w:val="004C55F6"/>
    <w:rPr>
      <w:sz w:val="20"/>
      <w:szCs w:val="20"/>
    </w:rPr>
  </w:style>
  <w:style w:type="character" w:styleId="EndnoteReference">
    <w:name w:val="endnote reference"/>
    <w:basedOn w:val="DefaultParagraphFont"/>
    <w:uiPriority w:val="99"/>
    <w:semiHidden/>
    <w:unhideWhenUsed/>
    <w:rsid w:val="004C55F6"/>
    <w:rPr>
      <w:vertAlign w:val="superscript"/>
    </w:rPr>
  </w:style>
  <w:style w:type="character" w:customStyle="1" w:styleId="HTMLPreformattedChar">
    <w:name w:val="HTML Preformatted Char"/>
    <w:basedOn w:val="DefaultParagraphFont"/>
    <w:link w:val="HTMLPreformatted"/>
    <w:uiPriority w:val="99"/>
    <w:semiHidden/>
    <w:rsid w:val="004C55F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C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FootnoteReference">
    <w:name w:val="footnote reference"/>
    <w:basedOn w:val="DefaultParagraphFont"/>
    <w:uiPriority w:val="99"/>
    <w:unhideWhenUsed/>
    <w:qFormat/>
    <w:rsid w:val="00984B6B"/>
    <w:rPr>
      <w:vertAlign w:val="superscript"/>
    </w:rPr>
  </w:style>
  <w:style w:type="paragraph" w:styleId="NoSpacing">
    <w:name w:val="No Spacing"/>
    <w:basedOn w:val="Normal"/>
    <w:uiPriority w:val="1"/>
    <w:qFormat/>
    <w:rsid w:val="00325A28"/>
    <w:pPr>
      <w:bidi/>
      <w:spacing w:after="0" w:line="360" w:lineRule="auto"/>
      <w:ind w:firstLine="582"/>
      <w:jc w:val="lowKashida"/>
    </w:pPr>
    <w:rPr>
      <w:rFonts w:ascii="Simplified Arabic" w:hAnsi="Simplified Arabic" w:cs="Simplified Arabic"/>
      <w:sz w:val="28"/>
      <w:szCs w:val="28"/>
      <w:lang w:bidi="ar-IQ"/>
    </w:rPr>
  </w:style>
  <w:style w:type="character" w:styleId="Hyperlink">
    <w:name w:val="Hyperlink"/>
    <w:basedOn w:val="DefaultParagraphFont"/>
    <w:uiPriority w:val="99"/>
    <w:unhideWhenUsed/>
    <w:rsid w:val="00325A28"/>
    <w:rPr>
      <w:color w:val="0563C1" w:themeColor="hyperlink"/>
      <w:u w:val="single"/>
    </w:rPr>
  </w:style>
  <w:style w:type="character" w:styleId="FollowedHyperlink">
    <w:name w:val="FollowedHyperlink"/>
    <w:basedOn w:val="DefaultParagraphFont"/>
    <w:uiPriority w:val="99"/>
    <w:semiHidden/>
    <w:unhideWhenUsed/>
    <w:rsid w:val="00325A28"/>
    <w:rPr>
      <w:color w:val="954F72" w:themeColor="followedHyperlink"/>
      <w:u w:val="single"/>
    </w:rPr>
  </w:style>
  <w:style w:type="character" w:customStyle="1" w:styleId="HeaderChar1">
    <w:name w:val="Header Char1"/>
    <w:basedOn w:val="DefaultParagraphFont"/>
    <w:uiPriority w:val="99"/>
    <w:semiHidden/>
    <w:rsid w:val="00D23DBB"/>
  </w:style>
  <w:style w:type="character" w:customStyle="1" w:styleId="FooterChar1">
    <w:name w:val="Footer Char1"/>
    <w:basedOn w:val="DefaultParagraphFont"/>
    <w:uiPriority w:val="99"/>
    <w:semiHidden/>
    <w:rsid w:val="00D23DBB"/>
  </w:style>
  <w:style w:type="character" w:customStyle="1" w:styleId="EndnoteTextChar1">
    <w:name w:val="Endnote Text Char1"/>
    <w:basedOn w:val="DefaultParagraphFont"/>
    <w:uiPriority w:val="99"/>
    <w:semiHidden/>
    <w:rsid w:val="00D23DBB"/>
    <w:rPr>
      <w:sz w:val="20"/>
      <w:szCs w:val="20"/>
    </w:rPr>
  </w:style>
  <w:style w:type="paragraph" w:styleId="BodyText">
    <w:name w:val="Body Text"/>
    <w:basedOn w:val="Normal"/>
    <w:link w:val="BodyTextChar"/>
    <w:uiPriority w:val="99"/>
    <w:unhideWhenUsed/>
    <w:rsid w:val="00D23DBB"/>
    <w:pPr>
      <w:bidi/>
      <w:spacing w:after="0" w:line="240" w:lineRule="auto"/>
      <w:jc w:val="lowKashida"/>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uiPriority w:val="99"/>
    <w:rsid w:val="00D23DBB"/>
    <w:rPr>
      <w:rFonts w:ascii="Times New Roman" w:eastAsia="Times New Roman" w:hAnsi="Times New Roman" w:cs="Simplified Arabic"/>
      <w:sz w:val="28"/>
      <w:szCs w:val="28"/>
    </w:rPr>
  </w:style>
  <w:style w:type="character" w:customStyle="1" w:styleId="Char">
    <w:name w:val="م Char"/>
    <w:link w:val="a"/>
    <w:semiHidden/>
    <w:locked/>
    <w:rsid w:val="00D23DBB"/>
    <w:rPr>
      <w:rFonts w:ascii="Times New Roman" w:eastAsia="Times New Roman" w:hAnsi="Times New Roman" w:cs="Traditional Arabic"/>
      <w:sz w:val="40"/>
      <w:szCs w:val="36"/>
    </w:rPr>
  </w:style>
  <w:style w:type="paragraph" w:customStyle="1" w:styleId="a">
    <w:name w:val="م"/>
    <w:basedOn w:val="Normal"/>
    <w:link w:val="Char"/>
    <w:semiHidden/>
    <w:rsid w:val="00D23DBB"/>
    <w:pPr>
      <w:widowControl w:val="0"/>
      <w:bidi/>
      <w:spacing w:before="100" w:after="0" w:line="240" w:lineRule="auto"/>
      <w:ind w:firstLine="510"/>
      <w:jc w:val="lowKashida"/>
    </w:pPr>
    <w:rPr>
      <w:rFonts w:ascii="Times New Roman" w:eastAsia="Times New Roman" w:hAnsi="Times New Roman" w:cs="Traditional Arabic"/>
      <w:sz w:val="40"/>
      <w:szCs w:val="36"/>
    </w:rPr>
  </w:style>
  <w:style w:type="character" w:customStyle="1" w:styleId="index">
    <w:name w:val="index"/>
    <w:basedOn w:val="DefaultParagraphFont"/>
    <w:rsid w:val="00D23DBB"/>
  </w:style>
  <w:style w:type="character" w:styleId="Strong">
    <w:name w:val="Strong"/>
    <w:basedOn w:val="DefaultParagraphFont"/>
    <w:uiPriority w:val="22"/>
    <w:qFormat/>
    <w:rsid w:val="00D23DBB"/>
    <w:rPr>
      <w:b/>
      <w:bCs/>
    </w:rPr>
  </w:style>
  <w:style w:type="paragraph" w:customStyle="1" w:styleId="rtejustify">
    <w:name w:val="rtejustify"/>
    <w:basedOn w:val="Normal"/>
    <w:rsid w:val="00D23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3249DA"/>
    <w:pPr>
      <w:spacing w:before="100" w:beforeAutospacing="1" w:after="100" w:afterAutospacing="1"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3249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C3C32"/>
    <w:pPr>
      <w:spacing w:after="120" w:line="480" w:lineRule="auto"/>
    </w:pPr>
  </w:style>
  <w:style w:type="character" w:customStyle="1" w:styleId="BodyText2Char">
    <w:name w:val="Body Text 2 Char"/>
    <w:basedOn w:val="DefaultParagraphFont"/>
    <w:link w:val="BodyText2"/>
    <w:uiPriority w:val="99"/>
    <w:rsid w:val="001C3C32"/>
  </w:style>
  <w:style w:type="paragraph" w:styleId="BodyTextIndent">
    <w:name w:val="Body Text Indent"/>
    <w:basedOn w:val="Normal"/>
    <w:link w:val="BodyTextIndentChar"/>
    <w:uiPriority w:val="99"/>
    <w:unhideWhenUsed/>
    <w:rsid w:val="001C3C32"/>
    <w:pPr>
      <w:spacing w:after="0"/>
      <w:ind w:firstLine="509"/>
      <w:jc w:val="both"/>
    </w:pPr>
    <w:rPr>
      <w:rFonts w:asciiTheme="majorBidi" w:hAnsiTheme="majorBidi" w:cstheme="majorBidi"/>
      <w:b/>
      <w:bCs/>
      <w:sz w:val="28"/>
      <w:szCs w:val="28"/>
    </w:rPr>
  </w:style>
  <w:style w:type="character" w:customStyle="1" w:styleId="BodyTextIndentChar">
    <w:name w:val="Body Text Indent Char"/>
    <w:basedOn w:val="DefaultParagraphFont"/>
    <w:link w:val="BodyTextIndent"/>
    <w:uiPriority w:val="99"/>
    <w:rsid w:val="001C3C32"/>
    <w:rPr>
      <w:rFonts w:asciiTheme="majorBidi" w:hAnsiTheme="majorBidi" w:cstheme="majorBidi"/>
      <w:b/>
      <w:bCs/>
      <w:sz w:val="28"/>
      <w:szCs w:val="28"/>
    </w:rPr>
  </w:style>
  <w:style w:type="paragraph" w:styleId="BodyTextIndent2">
    <w:name w:val="Body Text Indent 2"/>
    <w:basedOn w:val="Normal"/>
    <w:link w:val="BodyTextIndent2Char"/>
    <w:uiPriority w:val="99"/>
    <w:unhideWhenUsed/>
    <w:rsid w:val="001C3C32"/>
    <w:pPr>
      <w:spacing w:line="360" w:lineRule="auto"/>
      <w:ind w:firstLine="509"/>
      <w:jc w:val="both"/>
    </w:pPr>
    <w:rPr>
      <w:rFonts w:asciiTheme="majorBidi" w:hAnsiTheme="majorBidi" w:cstheme="majorBidi"/>
      <w:sz w:val="32"/>
      <w:szCs w:val="32"/>
    </w:rPr>
  </w:style>
  <w:style w:type="character" w:customStyle="1" w:styleId="BodyTextIndent2Char">
    <w:name w:val="Body Text Indent 2 Char"/>
    <w:basedOn w:val="DefaultParagraphFont"/>
    <w:link w:val="BodyTextIndent2"/>
    <w:uiPriority w:val="99"/>
    <w:rsid w:val="001C3C32"/>
    <w:rPr>
      <w:rFonts w:asciiTheme="majorBidi" w:hAnsiTheme="majorBidi" w:cstheme="majorBidi"/>
      <w:sz w:val="32"/>
      <w:szCs w:val="32"/>
    </w:rPr>
  </w:style>
  <w:style w:type="paragraph" w:styleId="Caption">
    <w:name w:val="caption"/>
    <w:basedOn w:val="Normal"/>
    <w:next w:val="Normal"/>
    <w:uiPriority w:val="35"/>
    <w:unhideWhenUsed/>
    <w:qFormat/>
    <w:rsid w:val="006E5349"/>
    <w:pPr>
      <w:bidi/>
      <w:spacing w:line="240" w:lineRule="auto"/>
    </w:pPr>
    <w:rPr>
      <w:rFonts w:ascii="Times New Roman" w:eastAsia="Times New Roman" w:hAnsi="Times New Roman" w:cs="Traditional Arabic"/>
      <w:i/>
      <w:iCs/>
      <w:color w:val="44546A" w:themeColor="text2"/>
      <w:sz w:val="18"/>
      <w:szCs w:val="18"/>
      <w:lang w:eastAsia="zh-CN"/>
    </w:rPr>
  </w:style>
  <w:style w:type="character" w:styleId="Emphasis">
    <w:name w:val="Emphasis"/>
    <w:basedOn w:val="DefaultParagraphFont"/>
    <w:uiPriority w:val="20"/>
    <w:qFormat/>
    <w:rsid w:val="006E5349"/>
    <w:rPr>
      <w:i/>
      <w:iCs/>
    </w:rPr>
  </w:style>
  <w:style w:type="numbering" w:customStyle="1" w:styleId="1">
    <w:name w:val="بلا قائمة1"/>
    <w:next w:val="NoList"/>
    <w:uiPriority w:val="99"/>
    <w:semiHidden/>
    <w:unhideWhenUsed/>
    <w:rsid w:val="00FD557E"/>
  </w:style>
  <w:style w:type="character" w:styleId="PlaceholderText">
    <w:name w:val="Placeholder Text"/>
    <w:basedOn w:val="DefaultParagraphFont"/>
    <w:uiPriority w:val="99"/>
    <w:semiHidden/>
    <w:rsid w:val="00FD557E"/>
    <w:rPr>
      <w:color w:val="808080"/>
    </w:rPr>
  </w:style>
  <w:style w:type="numbering" w:customStyle="1" w:styleId="11">
    <w:name w:val="بلا قائمة11"/>
    <w:next w:val="NoList"/>
    <w:uiPriority w:val="99"/>
    <w:semiHidden/>
    <w:unhideWhenUsed/>
    <w:rsid w:val="00FD557E"/>
  </w:style>
  <w:style w:type="table" w:customStyle="1" w:styleId="10">
    <w:name w:val="شبكة جدول1"/>
    <w:basedOn w:val="TableNormal"/>
    <w:next w:val="TableGrid"/>
    <w:uiPriority w:val="59"/>
    <w:rsid w:val="00FD557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rsid w:val="00FD557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557E"/>
    <w:pPr>
      <w:pBdr>
        <w:bottom w:val="single" w:sz="8" w:space="4" w:color="5B9BD5" w:themeColor="accent1"/>
      </w:pBdr>
      <w:bidi/>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557E"/>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semiHidden/>
    <w:rsid w:val="00D72398"/>
    <w:rPr>
      <w:rFonts w:ascii="Calibri Light" w:eastAsia="Times New Roman" w:hAnsi="Calibri Light" w:cs="Times New Roman"/>
    </w:rPr>
  </w:style>
  <w:style w:type="character" w:customStyle="1" w:styleId="Heading7Char">
    <w:name w:val="Heading 7 Char"/>
    <w:basedOn w:val="DefaultParagraphFont"/>
    <w:link w:val="Heading7"/>
    <w:uiPriority w:val="9"/>
    <w:semiHidden/>
    <w:rsid w:val="00D72398"/>
    <w:rPr>
      <w:rFonts w:ascii="Calibri Light" w:eastAsia="Times New Roman" w:hAnsi="Calibri Light" w:cs="Times New Roman"/>
      <w:i/>
      <w:iCs/>
    </w:rPr>
  </w:style>
  <w:style w:type="character" w:customStyle="1" w:styleId="Heading8Char">
    <w:name w:val="Heading 8 Char"/>
    <w:basedOn w:val="DefaultParagraphFont"/>
    <w:link w:val="Heading8"/>
    <w:uiPriority w:val="9"/>
    <w:semiHidden/>
    <w:rsid w:val="00D72398"/>
    <w:rPr>
      <w:rFonts w:ascii="Calibri Light" w:eastAsia="Times New Roman" w:hAnsi="Calibri Light" w:cs="Times New Roman"/>
      <w:color w:val="262626"/>
      <w:sz w:val="21"/>
      <w:szCs w:val="21"/>
    </w:rPr>
  </w:style>
  <w:style w:type="character" w:customStyle="1" w:styleId="Heading9Char">
    <w:name w:val="Heading 9 Char"/>
    <w:basedOn w:val="DefaultParagraphFont"/>
    <w:link w:val="Heading9"/>
    <w:uiPriority w:val="9"/>
    <w:semiHidden/>
    <w:rsid w:val="00D72398"/>
    <w:rPr>
      <w:rFonts w:ascii="Calibri Light" w:eastAsia="Times New Roman" w:hAnsi="Calibri Light" w:cs="Times New Roman"/>
      <w:i/>
      <w:iCs/>
      <w:color w:val="262626"/>
      <w:sz w:val="21"/>
      <w:szCs w:val="21"/>
    </w:rPr>
  </w:style>
  <w:style w:type="numbering" w:customStyle="1" w:styleId="NoList1">
    <w:name w:val="No List1"/>
    <w:next w:val="NoList"/>
    <w:uiPriority w:val="99"/>
    <w:semiHidden/>
    <w:unhideWhenUsed/>
    <w:rsid w:val="00D72398"/>
  </w:style>
  <w:style w:type="paragraph" w:styleId="Subtitle">
    <w:name w:val="Subtitle"/>
    <w:basedOn w:val="Normal"/>
    <w:next w:val="Normal"/>
    <w:link w:val="SubtitleChar"/>
    <w:uiPriority w:val="11"/>
    <w:qFormat/>
    <w:rsid w:val="00D72398"/>
    <w:pPr>
      <w:numPr>
        <w:ilvl w:val="1"/>
      </w:numPr>
      <w:bidi/>
      <w:spacing w:after="160" w:line="259" w:lineRule="auto"/>
    </w:pPr>
    <w:rPr>
      <w:rFonts w:ascii="Calibri" w:eastAsia="Times New Roman" w:hAnsi="Calibri" w:cs="Arial"/>
      <w:color w:val="5A5A5A"/>
      <w:spacing w:val="15"/>
    </w:rPr>
  </w:style>
  <w:style w:type="character" w:customStyle="1" w:styleId="SubtitleChar">
    <w:name w:val="Subtitle Char"/>
    <w:basedOn w:val="DefaultParagraphFont"/>
    <w:link w:val="Subtitle"/>
    <w:uiPriority w:val="11"/>
    <w:rsid w:val="00D72398"/>
    <w:rPr>
      <w:rFonts w:ascii="Calibri" w:eastAsia="Times New Roman" w:hAnsi="Calibri" w:cs="Arial"/>
      <w:color w:val="5A5A5A"/>
      <w:spacing w:val="15"/>
    </w:rPr>
  </w:style>
  <w:style w:type="paragraph" w:styleId="Quote">
    <w:name w:val="Quote"/>
    <w:basedOn w:val="Normal"/>
    <w:next w:val="Normal"/>
    <w:link w:val="QuoteChar"/>
    <w:uiPriority w:val="29"/>
    <w:qFormat/>
    <w:rsid w:val="00D72398"/>
    <w:pPr>
      <w:bidi/>
      <w:spacing w:before="200" w:after="160" w:line="259" w:lineRule="auto"/>
      <w:ind w:left="864" w:right="864"/>
    </w:pPr>
    <w:rPr>
      <w:rFonts w:ascii="Calibri" w:eastAsia="Times New Roman" w:hAnsi="Calibri" w:cs="Arial"/>
      <w:i/>
      <w:iCs/>
      <w:color w:val="404040"/>
    </w:rPr>
  </w:style>
  <w:style w:type="character" w:customStyle="1" w:styleId="QuoteChar">
    <w:name w:val="Quote Char"/>
    <w:basedOn w:val="DefaultParagraphFont"/>
    <w:link w:val="Quote"/>
    <w:uiPriority w:val="29"/>
    <w:rsid w:val="00D72398"/>
    <w:rPr>
      <w:rFonts w:ascii="Calibri" w:eastAsia="Times New Roman" w:hAnsi="Calibri" w:cs="Arial"/>
      <w:i/>
      <w:iCs/>
      <w:color w:val="404040"/>
    </w:rPr>
  </w:style>
  <w:style w:type="paragraph" w:styleId="IntenseQuote">
    <w:name w:val="Intense Quote"/>
    <w:basedOn w:val="Normal"/>
    <w:next w:val="Normal"/>
    <w:link w:val="IntenseQuoteChar"/>
    <w:uiPriority w:val="30"/>
    <w:qFormat/>
    <w:rsid w:val="00D72398"/>
    <w:pPr>
      <w:pBdr>
        <w:top w:val="single" w:sz="4" w:space="10" w:color="404040"/>
        <w:bottom w:val="single" w:sz="4" w:space="10" w:color="404040"/>
      </w:pBdr>
      <w:bidi/>
      <w:spacing w:before="360" w:after="360" w:line="259" w:lineRule="auto"/>
      <w:ind w:left="864" w:right="864"/>
      <w:jc w:val="center"/>
    </w:pPr>
    <w:rPr>
      <w:rFonts w:ascii="Calibri" w:eastAsia="Times New Roman" w:hAnsi="Calibri" w:cs="Arial"/>
      <w:i/>
      <w:iCs/>
      <w:color w:val="404040"/>
    </w:rPr>
  </w:style>
  <w:style w:type="character" w:customStyle="1" w:styleId="IntenseQuoteChar">
    <w:name w:val="Intense Quote Char"/>
    <w:basedOn w:val="DefaultParagraphFont"/>
    <w:link w:val="IntenseQuote"/>
    <w:uiPriority w:val="30"/>
    <w:rsid w:val="00D72398"/>
    <w:rPr>
      <w:rFonts w:ascii="Calibri" w:eastAsia="Times New Roman" w:hAnsi="Calibri" w:cs="Arial"/>
      <w:i/>
      <w:iCs/>
      <w:color w:val="404040"/>
    </w:rPr>
  </w:style>
  <w:style w:type="character" w:styleId="SubtleEmphasis">
    <w:name w:val="Subtle Emphasis"/>
    <w:uiPriority w:val="19"/>
    <w:qFormat/>
    <w:rsid w:val="00D72398"/>
    <w:rPr>
      <w:i/>
      <w:iCs/>
      <w:color w:val="404040"/>
    </w:rPr>
  </w:style>
  <w:style w:type="character" w:styleId="IntenseEmphasis">
    <w:name w:val="Intense Emphasis"/>
    <w:uiPriority w:val="21"/>
    <w:qFormat/>
    <w:rsid w:val="00D72398"/>
    <w:rPr>
      <w:b/>
      <w:bCs/>
      <w:i/>
      <w:iCs/>
      <w:color w:val="auto"/>
    </w:rPr>
  </w:style>
  <w:style w:type="character" w:styleId="SubtleReference">
    <w:name w:val="Subtle Reference"/>
    <w:uiPriority w:val="31"/>
    <w:qFormat/>
    <w:rsid w:val="00D72398"/>
    <w:rPr>
      <w:smallCaps/>
      <w:color w:val="404040"/>
    </w:rPr>
  </w:style>
  <w:style w:type="character" w:styleId="IntenseReference">
    <w:name w:val="Intense Reference"/>
    <w:uiPriority w:val="32"/>
    <w:qFormat/>
    <w:rsid w:val="00D72398"/>
    <w:rPr>
      <w:b/>
      <w:bCs/>
      <w:smallCaps/>
      <w:color w:val="404040"/>
      <w:spacing w:val="5"/>
    </w:rPr>
  </w:style>
  <w:style w:type="character" w:styleId="BookTitle">
    <w:name w:val="Book Title"/>
    <w:uiPriority w:val="33"/>
    <w:qFormat/>
    <w:rsid w:val="00D72398"/>
    <w:rPr>
      <w:b/>
      <w:bCs/>
      <w:i/>
      <w:iCs/>
      <w:spacing w:val="5"/>
    </w:rPr>
  </w:style>
  <w:style w:type="paragraph" w:styleId="TOCHeading">
    <w:name w:val="TOC Heading"/>
    <w:basedOn w:val="Heading1"/>
    <w:next w:val="Normal"/>
    <w:uiPriority w:val="39"/>
    <w:semiHidden/>
    <w:unhideWhenUsed/>
    <w:qFormat/>
    <w:rsid w:val="00D72398"/>
    <w:pPr>
      <w:bidi/>
      <w:spacing w:before="240" w:line="259" w:lineRule="auto"/>
      <w:outlineLvl w:val="9"/>
    </w:pPr>
    <w:rPr>
      <w:rFonts w:ascii="Calibri Light" w:eastAsia="Times New Roman" w:hAnsi="Calibri Light" w:cs="Times New Roman"/>
      <w:b w:val="0"/>
      <w:bCs w:val="0"/>
      <w:color w:val="262626"/>
      <w:sz w:val="32"/>
      <w:szCs w:val="32"/>
    </w:rPr>
  </w:style>
  <w:style w:type="numbering" w:customStyle="1" w:styleId="NoList2">
    <w:name w:val="No List2"/>
    <w:next w:val="NoList"/>
    <w:uiPriority w:val="99"/>
    <w:semiHidden/>
    <w:unhideWhenUsed/>
    <w:rsid w:val="00521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674C-8C25-4BA8-80CA-84D18D2E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IQ</cp:lastModifiedBy>
  <cp:revision>3</cp:revision>
  <cp:lastPrinted>2024-03-09T19:13:00Z</cp:lastPrinted>
  <dcterms:created xsi:type="dcterms:W3CDTF">2024-03-09T19:13:00Z</dcterms:created>
  <dcterms:modified xsi:type="dcterms:W3CDTF">2024-03-09T19:13:00Z</dcterms:modified>
</cp:coreProperties>
</file>